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71DF" w14:textId="09012EFA" w:rsidR="005833D2" w:rsidRPr="00EB4353" w:rsidRDefault="00EB3A86" w:rsidP="00BC068B">
      <w:pPr>
        <w:pStyle w:val="Title"/>
        <w:spacing w:line="276" w:lineRule="auto"/>
        <w:jc w:val="center"/>
        <w:rPr>
          <w:rFonts w:asciiTheme="majorBidi" w:hAnsiTheme="majorBidi"/>
          <w:sz w:val="40"/>
          <w:szCs w:val="40"/>
          <w:u w:val="single"/>
        </w:rPr>
      </w:pPr>
      <w:r>
        <w:rPr>
          <w:rFonts w:asciiTheme="majorBidi" w:hAnsiTheme="majorBidi"/>
          <w:sz w:val="40"/>
          <w:szCs w:val="40"/>
          <w:u w:val="single"/>
        </w:rPr>
        <w:t xml:space="preserve">Mahnaz Samadbeik </w:t>
      </w:r>
      <w:r w:rsidR="005833D2" w:rsidRPr="00EB4353">
        <w:rPr>
          <w:rFonts w:asciiTheme="majorBidi" w:hAnsiTheme="majorBidi"/>
          <w:sz w:val="40"/>
          <w:szCs w:val="40"/>
          <w:u w:val="single"/>
        </w:rPr>
        <w:t>PhD</w:t>
      </w:r>
    </w:p>
    <w:p w14:paraId="08DA6F73" w14:textId="77777777" w:rsidR="005833D2" w:rsidRPr="00912830" w:rsidRDefault="005833D2" w:rsidP="00BC068B">
      <w:pPr>
        <w:spacing w:after="0" w:line="276" w:lineRule="auto"/>
        <w:jc w:val="center"/>
        <w:rPr>
          <w:sz w:val="12"/>
          <w:szCs w:val="10"/>
        </w:rPr>
      </w:pPr>
    </w:p>
    <w:p w14:paraId="3EF256C9" w14:textId="5E7F9ABB" w:rsidR="005833D2" w:rsidRDefault="00EB3A86" w:rsidP="00BC068B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Associate Professor</w:t>
      </w:r>
      <w:r w:rsidR="002F5020" w:rsidRPr="007B0241">
        <w:rPr>
          <w:rFonts w:ascii="Arial Narrow" w:hAnsi="Arial Narrow"/>
        </w:rPr>
        <w:t xml:space="preserve">, </w:t>
      </w:r>
      <w:r w:rsidRPr="007B0241">
        <w:rPr>
          <w:rFonts w:ascii="Arial Narrow" w:hAnsi="Arial Narrow"/>
        </w:rPr>
        <w:t>Lorestan University of Medical Sciences, Khorramabad, Iran</w:t>
      </w:r>
      <w:r w:rsidRPr="002D21A0">
        <w:t xml:space="preserve"> </w:t>
      </w:r>
    </w:p>
    <w:p w14:paraId="57D0E4F3" w14:textId="0B852E08" w:rsidR="005833D2" w:rsidRDefault="005833D2" w:rsidP="00BC068B">
      <w:pPr>
        <w:pBdr>
          <w:bottom w:val="double" w:sz="6" w:space="1" w:color="auto"/>
        </w:pBdr>
        <w:spacing w:after="0" w:line="276" w:lineRule="auto"/>
        <w:rPr>
          <w:rFonts w:ascii="Arial Narrow" w:hAnsi="Arial Narrow"/>
        </w:rPr>
      </w:pPr>
      <w:r>
        <w:br/>
      </w:r>
      <w:r>
        <w:rPr>
          <w:rFonts w:ascii="Arial Narrow" w:hAnsi="Arial Narrow"/>
        </w:rPr>
        <w:t xml:space="preserve">Phone: </w:t>
      </w:r>
      <w:r>
        <w:rPr>
          <w:rFonts w:ascii="Arial Narrow" w:hAnsi="Arial Narrow"/>
        </w:rPr>
        <w:tab/>
        <w:t>+</w:t>
      </w:r>
      <w:r w:rsidR="00B41EA1">
        <w:rPr>
          <w:rFonts w:ascii="Arial Narrow" w:hAnsi="Arial Narrow"/>
        </w:rPr>
        <w:t>98</w:t>
      </w:r>
      <w:r>
        <w:rPr>
          <w:rFonts w:ascii="Arial Narrow" w:hAnsi="Arial Narrow"/>
        </w:rPr>
        <w:t xml:space="preserve"> </w:t>
      </w:r>
      <w:r w:rsidR="00B41EA1">
        <w:rPr>
          <w:rFonts w:ascii="Arial Narrow" w:hAnsi="Arial Narrow"/>
        </w:rPr>
        <w:t>918</w:t>
      </w:r>
      <w:r>
        <w:rPr>
          <w:rFonts w:ascii="Arial Narrow" w:hAnsi="Arial Narrow"/>
        </w:rPr>
        <w:t xml:space="preserve"> </w:t>
      </w:r>
      <w:r w:rsidR="00B41EA1">
        <w:rPr>
          <w:rFonts w:ascii="Arial Narrow" w:hAnsi="Arial Narrow"/>
        </w:rPr>
        <w:t>111</w:t>
      </w:r>
      <w:r>
        <w:rPr>
          <w:rFonts w:ascii="Arial Narrow" w:hAnsi="Arial Narrow"/>
        </w:rPr>
        <w:t xml:space="preserve"> </w:t>
      </w:r>
      <w:r w:rsidR="00B41EA1">
        <w:rPr>
          <w:rFonts w:ascii="Arial Narrow" w:hAnsi="Arial Narrow"/>
        </w:rPr>
        <w:t>7135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9254EA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Google Scholar: </w:t>
      </w:r>
      <w:hyperlink r:id="rId7" w:history="1">
        <w:r w:rsidR="00D36584" w:rsidRPr="00A24B52">
          <w:rPr>
            <w:rStyle w:val="Hyperlink"/>
            <w:rFonts w:ascii="Arial Narrow" w:hAnsi="Arial Narrow"/>
          </w:rPr>
          <w:t xml:space="preserve">www.tiny.cc/Samadbeik </w:t>
        </w:r>
      </w:hyperlink>
      <w:r>
        <w:rPr>
          <w:rFonts w:ascii="Arial Narrow" w:hAnsi="Arial Narrow"/>
        </w:rPr>
        <w:t xml:space="preserve"> </w:t>
      </w:r>
    </w:p>
    <w:p w14:paraId="03EC2682" w14:textId="1FD06534" w:rsidR="005833D2" w:rsidRDefault="005833D2" w:rsidP="00BC068B">
      <w:pPr>
        <w:pBdr>
          <w:bottom w:val="double" w:sz="6" w:space="1" w:color="auto"/>
        </w:pBd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Fax: </w:t>
      </w:r>
      <w:r>
        <w:rPr>
          <w:rFonts w:ascii="Arial Narrow" w:hAnsi="Arial Narrow"/>
        </w:rPr>
        <w:tab/>
        <w:t>+</w:t>
      </w:r>
      <w:r w:rsidR="00D36584">
        <w:rPr>
          <w:rFonts w:ascii="Arial Narrow" w:hAnsi="Arial Narrow"/>
        </w:rPr>
        <w:t>98</w:t>
      </w:r>
      <w:r>
        <w:rPr>
          <w:rFonts w:ascii="Arial Narrow" w:hAnsi="Arial Narrow"/>
        </w:rPr>
        <w:t xml:space="preserve"> </w:t>
      </w:r>
      <w:r w:rsidR="00D36584">
        <w:rPr>
          <w:rFonts w:ascii="Arial Narrow" w:hAnsi="Arial Narrow"/>
        </w:rPr>
        <w:t>61</w:t>
      </w:r>
      <w:r>
        <w:rPr>
          <w:rFonts w:ascii="Arial Narrow" w:hAnsi="Arial Narrow"/>
        </w:rPr>
        <w:t xml:space="preserve"> </w:t>
      </w:r>
      <w:r w:rsidR="00D36584">
        <w:rPr>
          <w:rFonts w:ascii="Arial Narrow" w:hAnsi="Arial Narrow"/>
        </w:rPr>
        <w:t>33</w:t>
      </w:r>
      <w:r w:rsidR="007B0241">
        <w:rPr>
          <w:rFonts w:ascii="Arial Narrow" w:hAnsi="Arial Narrow"/>
        </w:rPr>
        <w:t>4</w:t>
      </w:r>
      <w:r w:rsidR="00D36584">
        <w:rPr>
          <w:rFonts w:ascii="Arial Narrow" w:hAnsi="Arial Narrow"/>
        </w:rPr>
        <w:t>2 0</w:t>
      </w:r>
      <w:r w:rsidR="007B0241">
        <w:rPr>
          <w:rFonts w:ascii="Arial Narrow" w:hAnsi="Arial Narrow"/>
        </w:rPr>
        <w:t>030</w:t>
      </w:r>
      <w:r>
        <w:rPr>
          <w:rFonts w:ascii="Arial Narrow" w:hAnsi="Arial Narrow"/>
        </w:rPr>
        <w:tab/>
      </w:r>
      <w:r w:rsidR="009254EA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ORCID: </w:t>
      </w:r>
      <w:hyperlink r:id="rId8" w:history="1">
        <w:r>
          <w:rPr>
            <w:rStyle w:val="Hyperlink"/>
            <w:rFonts w:ascii="Arial Narrow" w:hAnsi="Arial Narrow"/>
          </w:rPr>
          <w:t>0000-000</w:t>
        </w:r>
        <w:r w:rsidR="0006177B">
          <w:rPr>
            <w:rStyle w:val="Hyperlink"/>
            <w:rFonts w:ascii="Arial Narrow" w:hAnsi="Arial Narrow"/>
          </w:rPr>
          <w:t>2</w:t>
        </w:r>
        <w:r>
          <w:rPr>
            <w:rStyle w:val="Hyperlink"/>
            <w:rFonts w:ascii="Arial Narrow" w:hAnsi="Arial Narrow"/>
          </w:rPr>
          <w:t>-</w:t>
        </w:r>
        <w:r w:rsidR="0006177B">
          <w:rPr>
            <w:rStyle w:val="Hyperlink"/>
            <w:rFonts w:ascii="Arial Narrow" w:hAnsi="Arial Narrow"/>
          </w:rPr>
          <w:t>4756</w:t>
        </w:r>
        <w:r>
          <w:rPr>
            <w:rStyle w:val="Hyperlink"/>
            <w:rFonts w:ascii="Arial Narrow" w:hAnsi="Arial Narrow"/>
          </w:rPr>
          <w:t>-</w:t>
        </w:r>
        <w:r w:rsidR="0006177B">
          <w:rPr>
            <w:rStyle w:val="Hyperlink"/>
            <w:rFonts w:ascii="Arial Narrow" w:hAnsi="Arial Narrow"/>
          </w:rPr>
          <w:t>2364</w:t>
        </w:r>
      </w:hyperlink>
      <w:r>
        <w:rPr>
          <w:rFonts w:ascii="Arial Narrow" w:hAnsi="Arial Narrow"/>
        </w:rPr>
        <w:t xml:space="preserve"> </w:t>
      </w:r>
    </w:p>
    <w:p w14:paraId="158DEFBE" w14:textId="2249627F" w:rsidR="0038133C" w:rsidRPr="003F4B57" w:rsidRDefault="005833D2" w:rsidP="00BC068B">
      <w:pPr>
        <w:pBdr>
          <w:bottom w:val="double" w:sz="6" w:space="1" w:color="auto"/>
        </w:pBdr>
        <w:spacing w:after="0" w:line="276" w:lineRule="auto"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/>
        </w:rPr>
        <w:t>Email:</w:t>
      </w:r>
      <w:r>
        <w:rPr>
          <w:rFonts w:ascii="Arial Narrow" w:hAnsi="Arial Narrow"/>
        </w:rPr>
        <w:tab/>
      </w:r>
      <w:hyperlink r:id="rId9" w:history="1">
        <w:r w:rsidR="009254EA" w:rsidRPr="003F4B57">
          <w:rPr>
            <w:rStyle w:val="Hyperlink"/>
            <w:rFonts w:ascii="Arial Narrow" w:hAnsi="Arial Narrow"/>
          </w:rPr>
          <w:t>samadbeik.m@lums.ac.i</w:t>
        </w:r>
        <w:r w:rsidR="009254EA" w:rsidRPr="00A75822">
          <w:rPr>
            <w:rStyle w:val="Hyperlink"/>
          </w:rPr>
          <w:t>r</w:t>
        </w:r>
      </w:hyperlink>
      <w:r w:rsidR="009254EA" w:rsidRPr="009254EA">
        <w:rPr>
          <w:rStyle w:val="Hyperlink"/>
          <w:u w:val="none"/>
        </w:rPr>
        <w:t xml:space="preserve">  </w:t>
      </w:r>
      <w:r w:rsidR="009254EA">
        <w:rPr>
          <w:rStyle w:val="Hyperlink"/>
          <w:u w:val="none"/>
        </w:rPr>
        <w:t xml:space="preserve"> </w:t>
      </w:r>
      <w:r w:rsidR="003F4B57">
        <w:rPr>
          <w:rStyle w:val="Hyperlink"/>
          <w:u w:val="none"/>
        </w:rPr>
        <w:t xml:space="preserve">    </w:t>
      </w:r>
      <w:r>
        <w:rPr>
          <w:rFonts w:ascii="Arial Narrow" w:hAnsi="Arial Narrow"/>
        </w:rPr>
        <w:t>Web:</w:t>
      </w:r>
      <w:r w:rsidR="00E55ECD">
        <w:t xml:space="preserve"> </w:t>
      </w:r>
      <w:r w:rsidR="003F4B57" w:rsidRPr="003F4B57">
        <w:rPr>
          <w:rFonts w:ascii="Arial Narrow" w:hAnsi="Arial Narrow"/>
          <w:color w:val="0000FF"/>
          <w:u w:val="single"/>
        </w:rPr>
        <w:t>Lums.ac.ir</w:t>
      </w:r>
    </w:p>
    <w:p w14:paraId="01330D71" w14:textId="4891FB86" w:rsidR="005833D2" w:rsidRPr="004500B2" w:rsidRDefault="0038133C" w:rsidP="00BC068B">
      <w:pPr>
        <w:pBdr>
          <w:bottom w:val="double" w:sz="6" w:space="1" w:color="auto"/>
        </w:pBdr>
        <w:spacing w:before="240" w:after="0" w:line="276" w:lineRule="auto"/>
        <w:rPr>
          <w:rFonts w:ascii="Arial Narrow" w:hAnsi="Arial Narrow"/>
          <w:rtl/>
          <w:lang w:bidi="fa-IR"/>
        </w:rPr>
      </w:pPr>
      <w:r w:rsidRPr="004500B2">
        <w:rPr>
          <w:rFonts w:ascii="Arial Narrow" w:hAnsi="Arial Narrow"/>
        </w:rPr>
        <w:t xml:space="preserve">Address: </w:t>
      </w:r>
      <w:r w:rsidR="004500B2" w:rsidRPr="004500B2">
        <w:rPr>
          <w:rFonts w:ascii="Arial Narrow" w:hAnsi="Arial Narrow"/>
        </w:rPr>
        <w:t xml:space="preserve">School of Allied Medicine, Lorestan University of Medical Sciences, East </w:t>
      </w:r>
      <w:proofErr w:type="spellStart"/>
      <w:r w:rsidR="004500B2" w:rsidRPr="004500B2">
        <w:rPr>
          <w:rFonts w:ascii="Arial Narrow" w:hAnsi="Arial Narrow"/>
        </w:rPr>
        <w:t>Goldasht</w:t>
      </w:r>
      <w:proofErr w:type="spellEnd"/>
      <w:r w:rsidR="004500B2" w:rsidRPr="004500B2">
        <w:rPr>
          <w:rFonts w:ascii="Arial Narrow" w:hAnsi="Arial Narrow"/>
        </w:rPr>
        <w:t xml:space="preserve">, Beside the Social Security Hospital, Khorramabad, Iran.  P. O. Box:1996713883     </w:t>
      </w:r>
    </w:p>
    <w:p w14:paraId="1E974B1F" w14:textId="77777777" w:rsidR="005833D2" w:rsidRPr="00182B8B" w:rsidRDefault="005833D2" w:rsidP="00BC068B">
      <w:pPr>
        <w:pStyle w:val="Heading1"/>
        <w:spacing w:after="240" w:line="276" w:lineRule="auto"/>
      </w:pPr>
      <w:r w:rsidRPr="001C325C">
        <w:t>Academic Qualifications</w:t>
      </w:r>
    </w:p>
    <w:p w14:paraId="2D29980A" w14:textId="6C86C1BF" w:rsidR="005833D2" w:rsidRPr="00912830" w:rsidRDefault="005833D2" w:rsidP="00BC068B">
      <w:pPr>
        <w:pStyle w:val="ListParagraph"/>
        <w:numPr>
          <w:ilvl w:val="0"/>
          <w:numId w:val="16"/>
        </w:numPr>
        <w:spacing w:line="276" w:lineRule="auto"/>
        <w:ind w:left="426"/>
      </w:pPr>
      <w:r w:rsidRPr="00912830">
        <w:t xml:space="preserve">PhD in </w:t>
      </w:r>
      <w:r w:rsidR="00E40D4B" w:rsidRPr="007B5E02">
        <w:rPr>
          <w:color w:val="000000"/>
        </w:rPr>
        <w:t>Health Information Management</w:t>
      </w:r>
      <w:r w:rsidRPr="00912830">
        <w:t xml:space="preserve"> (20</w:t>
      </w:r>
      <w:r w:rsidR="00E40D4B">
        <w:t>09</w:t>
      </w:r>
      <w:r w:rsidRPr="00912830">
        <w:t xml:space="preserve"> –201</w:t>
      </w:r>
      <w:r w:rsidR="00E40D4B">
        <w:t>3</w:t>
      </w:r>
      <w:r w:rsidRPr="00912830">
        <w:t>)</w:t>
      </w:r>
      <w:r w:rsidRPr="00912830">
        <w:br/>
      </w:r>
      <w:r w:rsidR="00E40D4B" w:rsidRPr="007B5E02">
        <w:rPr>
          <w:color w:val="000000"/>
        </w:rPr>
        <w:t>Faculty of management and medical information science</w:t>
      </w:r>
      <w:r w:rsidRPr="00912830">
        <w:t xml:space="preserve"> </w:t>
      </w:r>
      <w:r w:rsidR="007B5E02" w:rsidRPr="00912830">
        <w:br/>
      </w:r>
      <w:r w:rsidR="007B5E02" w:rsidRPr="002D21A0">
        <w:rPr>
          <w:color w:val="000000"/>
        </w:rPr>
        <w:t>Iran University of Medical Sciences</w:t>
      </w:r>
      <w:r w:rsidR="007B5E02">
        <w:rPr>
          <w:color w:val="000000"/>
        </w:rPr>
        <w:t xml:space="preserve"> </w:t>
      </w:r>
      <w:r w:rsidR="007B5E02" w:rsidRPr="002D21A0">
        <w:rPr>
          <w:color w:val="000000"/>
        </w:rPr>
        <w:t>(IUMS)</w:t>
      </w:r>
      <w:r w:rsidR="007B5E02" w:rsidRPr="00912830">
        <w:t xml:space="preserve">, </w:t>
      </w:r>
      <w:r w:rsidR="007B5E02">
        <w:t>Tehran</w:t>
      </w:r>
      <w:r w:rsidR="007B5E02" w:rsidRPr="00912830">
        <w:t xml:space="preserve">, </w:t>
      </w:r>
      <w:r w:rsidR="007B5E02">
        <w:t>Iran</w:t>
      </w:r>
      <w:r w:rsidR="007B5E02" w:rsidRPr="00912830">
        <w:br/>
        <w:t xml:space="preserve">Thesis: </w:t>
      </w:r>
      <w:r w:rsidR="007B5E02" w:rsidRPr="002D21A0">
        <w:rPr>
          <w:rFonts w:cs="B Nazanin"/>
        </w:rPr>
        <w:t xml:space="preserve">Designing a </w:t>
      </w:r>
      <w:r w:rsidR="00D72A98">
        <w:rPr>
          <w:rFonts w:cs="B Nazanin"/>
        </w:rPr>
        <w:t>N</w:t>
      </w:r>
      <w:r w:rsidR="007B5E02" w:rsidRPr="002D21A0">
        <w:rPr>
          <w:rFonts w:cs="B Nazanin"/>
        </w:rPr>
        <w:t xml:space="preserve">ational </w:t>
      </w:r>
      <w:r w:rsidR="00D72A98">
        <w:rPr>
          <w:rFonts w:cs="B Nazanin"/>
        </w:rPr>
        <w:t>C</w:t>
      </w:r>
      <w:r w:rsidR="007B5E02" w:rsidRPr="002D21A0">
        <w:rPr>
          <w:rFonts w:cs="B Nazanin"/>
        </w:rPr>
        <w:t xml:space="preserve">onceptual </w:t>
      </w:r>
      <w:r w:rsidR="00D72A98">
        <w:rPr>
          <w:rFonts w:cs="B Nazanin"/>
        </w:rPr>
        <w:t>M</w:t>
      </w:r>
      <w:r w:rsidR="007B5E02" w:rsidRPr="002D21A0">
        <w:rPr>
          <w:rFonts w:cs="B Nazanin"/>
        </w:rPr>
        <w:t xml:space="preserve">odel of </w:t>
      </w:r>
      <w:r w:rsidR="00D72A98">
        <w:rPr>
          <w:rFonts w:cs="B Nazanin"/>
        </w:rPr>
        <w:t>E</w:t>
      </w:r>
      <w:r w:rsidR="007B5E02" w:rsidRPr="002D21A0">
        <w:rPr>
          <w:rFonts w:cs="B Nazanin"/>
        </w:rPr>
        <w:t xml:space="preserve">lectronic </w:t>
      </w:r>
      <w:r w:rsidR="00D72A98">
        <w:rPr>
          <w:rFonts w:cs="B Nazanin"/>
        </w:rPr>
        <w:t>P</w:t>
      </w:r>
      <w:r w:rsidR="007B5E02" w:rsidRPr="002D21A0">
        <w:rPr>
          <w:rFonts w:cs="B Nazanin"/>
        </w:rPr>
        <w:t xml:space="preserve">rescribing </w:t>
      </w:r>
      <w:r w:rsidR="00D72A98">
        <w:rPr>
          <w:rFonts w:cs="B Nazanin"/>
        </w:rPr>
        <w:t>S</w:t>
      </w:r>
      <w:r w:rsidR="007B5E02" w:rsidRPr="002D21A0">
        <w:rPr>
          <w:rFonts w:cs="B Nazanin"/>
        </w:rPr>
        <w:t>ystem</w:t>
      </w:r>
      <w:r w:rsidR="007B5E02">
        <w:rPr>
          <w:rFonts w:cs="B Nazanin"/>
        </w:rPr>
        <w:t xml:space="preserve"> </w:t>
      </w:r>
      <w:r w:rsidR="007B5E02" w:rsidRPr="002D21A0">
        <w:rPr>
          <w:rFonts w:cs="Zar"/>
        </w:rPr>
        <w:t>(19.92 out of 20)</w:t>
      </w:r>
      <w:r w:rsidR="007B5E02" w:rsidRPr="00912830">
        <w:br/>
        <w:t xml:space="preserve">Advisors: Prof. </w:t>
      </w:r>
      <w:r w:rsidR="007B5E02">
        <w:t>Maryam Ahmadi</w:t>
      </w:r>
      <w:r w:rsidR="007B5E02" w:rsidRPr="00912830">
        <w:t xml:space="preserve">, A/Prof. </w:t>
      </w:r>
      <w:proofErr w:type="spellStart"/>
      <w:r w:rsidR="007B5E02">
        <w:t>Farahnaz</w:t>
      </w:r>
      <w:proofErr w:type="spellEnd"/>
      <w:r w:rsidR="007B5E02">
        <w:t xml:space="preserve"> </w:t>
      </w:r>
      <w:proofErr w:type="spellStart"/>
      <w:r w:rsidR="007B5E02">
        <w:t>Sadoughi</w:t>
      </w:r>
      <w:proofErr w:type="spellEnd"/>
      <w:r w:rsidRPr="00912830">
        <w:br/>
      </w:r>
    </w:p>
    <w:p w14:paraId="2FBA8A51" w14:textId="2B0DFDE0" w:rsidR="005833D2" w:rsidRDefault="005833D2" w:rsidP="00BC068B">
      <w:pPr>
        <w:pStyle w:val="ListParagraph"/>
        <w:numPr>
          <w:ilvl w:val="0"/>
          <w:numId w:val="16"/>
        </w:numPr>
        <w:spacing w:line="276" w:lineRule="auto"/>
        <w:ind w:left="426"/>
      </w:pPr>
      <w:r w:rsidRPr="00912830">
        <w:t xml:space="preserve">MSc in </w:t>
      </w:r>
      <w:r w:rsidR="0096739B" w:rsidRPr="002D21A0">
        <w:rPr>
          <w:rFonts w:cs="Zar"/>
        </w:rPr>
        <w:t>Education of Medical Records</w:t>
      </w:r>
      <w:r w:rsidR="0096739B" w:rsidRPr="00912830">
        <w:t xml:space="preserve"> </w:t>
      </w:r>
      <w:r w:rsidRPr="00912830">
        <w:t>(</w:t>
      </w:r>
      <w:r w:rsidR="0096739B">
        <w:t>1998</w:t>
      </w:r>
      <w:r w:rsidRPr="00912830">
        <w:t xml:space="preserve"> – </w:t>
      </w:r>
      <w:r w:rsidR="0096739B">
        <w:t>2002</w:t>
      </w:r>
      <w:r w:rsidRPr="00912830">
        <w:t>)</w:t>
      </w:r>
      <w:r w:rsidRPr="00912830">
        <w:br/>
      </w:r>
      <w:r w:rsidR="0096739B" w:rsidRPr="007B5E02">
        <w:rPr>
          <w:color w:val="000000"/>
        </w:rPr>
        <w:t>Faculty of management and medical information science</w:t>
      </w:r>
      <w:r w:rsidR="0096739B" w:rsidRPr="00912830">
        <w:t xml:space="preserve"> </w:t>
      </w:r>
      <w:r w:rsidR="0096739B" w:rsidRPr="00912830">
        <w:br/>
      </w:r>
      <w:r w:rsidR="0096739B" w:rsidRPr="002D21A0">
        <w:rPr>
          <w:color w:val="000000"/>
        </w:rPr>
        <w:t>Iran University of Medical Sciences</w:t>
      </w:r>
      <w:r w:rsidR="0096739B">
        <w:rPr>
          <w:color w:val="000000"/>
        </w:rPr>
        <w:t xml:space="preserve"> </w:t>
      </w:r>
      <w:r w:rsidR="0096739B" w:rsidRPr="002D21A0">
        <w:rPr>
          <w:color w:val="000000"/>
        </w:rPr>
        <w:t>(IUMS)</w:t>
      </w:r>
      <w:r w:rsidR="0096739B" w:rsidRPr="00912830">
        <w:t xml:space="preserve">, </w:t>
      </w:r>
      <w:r w:rsidR="0096739B">
        <w:t>Tehran</w:t>
      </w:r>
      <w:r w:rsidR="0096739B" w:rsidRPr="00912830">
        <w:t xml:space="preserve">, </w:t>
      </w:r>
      <w:r w:rsidR="0096739B">
        <w:t>Iran</w:t>
      </w:r>
      <w:r w:rsidR="0096739B" w:rsidRPr="00912830">
        <w:br/>
        <w:t xml:space="preserve">Thesis: </w:t>
      </w:r>
      <w:r w:rsidR="0008600E">
        <w:rPr>
          <w:rFonts w:cs="B Nazanin"/>
        </w:rPr>
        <w:t>A Study of the Admission and Discharge in Teaching Hospitals</w:t>
      </w:r>
      <w:r w:rsidR="0096739B">
        <w:rPr>
          <w:rFonts w:cs="B Nazanin"/>
        </w:rPr>
        <w:t xml:space="preserve"> </w:t>
      </w:r>
      <w:r w:rsidR="0096739B" w:rsidRPr="002D21A0">
        <w:rPr>
          <w:rFonts w:cs="Zar"/>
        </w:rPr>
        <w:t>(</w:t>
      </w:r>
      <w:r w:rsidR="0008600E">
        <w:rPr>
          <w:rFonts w:cs="Zar"/>
        </w:rPr>
        <w:t>20</w:t>
      </w:r>
      <w:r w:rsidR="0096739B" w:rsidRPr="002D21A0">
        <w:rPr>
          <w:rFonts w:cs="Zar"/>
        </w:rPr>
        <w:t xml:space="preserve"> out of 20)</w:t>
      </w:r>
      <w:r w:rsidR="0096739B" w:rsidRPr="00912830">
        <w:br/>
        <w:t xml:space="preserve">Advisors: </w:t>
      </w:r>
      <w:r w:rsidR="0008600E">
        <w:t>Dr</w:t>
      </w:r>
      <w:r w:rsidR="0096739B" w:rsidRPr="00912830">
        <w:t>.</w:t>
      </w:r>
      <w:r w:rsidR="0008600E">
        <w:t xml:space="preserve"> </w:t>
      </w:r>
      <w:r w:rsidR="0008600E" w:rsidRPr="0008600E">
        <w:t xml:space="preserve">Ebrahim </w:t>
      </w:r>
      <w:proofErr w:type="spellStart"/>
      <w:r w:rsidR="0008600E" w:rsidRPr="0008600E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Sadaghiyani</w:t>
      </w:r>
      <w:proofErr w:type="spellEnd"/>
      <w:r w:rsidR="0096739B" w:rsidRPr="0008600E">
        <w:t xml:space="preserve">, </w:t>
      </w:r>
      <w:r w:rsidR="0096739B" w:rsidRPr="00912830">
        <w:t>A/</w:t>
      </w:r>
      <w:r w:rsidR="000E3B01">
        <w:t>Dr</w:t>
      </w:r>
      <w:r w:rsidR="0096739B" w:rsidRPr="00912830">
        <w:t xml:space="preserve">. </w:t>
      </w:r>
      <w:proofErr w:type="spellStart"/>
      <w:r w:rsidR="000E3B01">
        <w:t>Abazar</w:t>
      </w:r>
      <w:proofErr w:type="spellEnd"/>
      <w:r w:rsidR="000E3B01">
        <w:t xml:space="preserve"> </w:t>
      </w:r>
      <w:proofErr w:type="spellStart"/>
      <w:r w:rsidR="000E3B01">
        <w:t>Hajavi</w:t>
      </w:r>
      <w:proofErr w:type="spellEnd"/>
      <w:r w:rsidRPr="00912830">
        <w:br/>
        <w:t xml:space="preserve">Advisors: Dr Darcey </w:t>
      </w:r>
      <w:proofErr w:type="spellStart"/>
      <w:r w:rsidRPr="00912830">
        <w:t>Terris</w:t>
      </w:r>
      <w:proofErr w:type="spellEnd"/>
      <w:r>
        <w:t xml:space="preserve">, </w:t>
      </w:r>
      <w:r w:rsidRPr="00912830">
        <w:t>Prof. Thomas Wetter,</w:t>
      </w:r>
      <w:r>
        <w:t xml:space="preserve"> </w:t>
      </w:r>
      <w:r w:rsidRPr="00912830">
        <w:t xml:space="preserve">Prof. Rainer </w:t>
      </w:r>
      <w:proofErr w:type="spellStart"/>
      <w:r w:rsidRPr="00912830">
        <w:t>Sauerborn</w:t>
      </w:r>
      <w:proofErr w:type="spellEnd"/>
      <w:r w:rsidRPr="00912830">
        <w:t xml:space="preserve"> </w:t>
      </w:r>
    </w:p>
    <w:p w14:paraId="3D16427A" w14:textId="77777777" w:rsidR="00D14C01" w:rsidRDefault="00D14C01" w:rsidP="00BC068B">
      <w:pPr>
        <w:spacing w:line="276" w:lineRule="auto"/>
        <w:ind w:left="360"/>
      </w:pPr>
    </w:p>
    <w:p w14:paraId="1E3BAF9A" w14:textId="6224E947" w:rsidR="005833D2" w:rsidRDefault="000E3B01" w:rsidP="00BC068B">
      <w:pPr>
        <w:pStyle w:val="ListParagraph"/>
        <w:numPr>
          <w:ilvl w:val="0"/>
          <w:numId w:val="16"/>
        </w:numPr>
        <w:spacing w:line="276" w:lineRule="auto"/>
        <w:ind w:left="426" w:hanging="336"/>
      </w:pPr>
      <w:r>
        <w:t xml:space="preserve">BSc in </w:t>
      </w:r>
      <w:r w:rsidR="00E55ECD">
        <w:t>Medical Records</w:t>
      </w:r>
      <w:r w:rsidR="0084474B">
        <w:t xml:space="preserve"> (1996-1998)</w:t>
      </w:r>
      <w:r w:rsidR="005833D2" w:rsidRPr="00912830">
        <w:br/>
      </w:r>
      <w:r w:rsidR="00E55ECD">
        <w:t xml:space="preserve">Shahid Beheshti </w:t>
      </w:r>
      <w:r w:rsidR="005833D2" w:rsidRPr="00912830">
        <w:t>University of Medical Sciences</w:t>
      </w:r>
      <w:r w:rsidR="005833D2">
        <w:t>,</w:t>
      </w:r>
      <w:r w:rsidR="005833D2" w:rsidRPr="00912830">
        <w:t xml:space="preserve"> Tehran, Iran </w:t>
      </w:r>
      <w:r w:rsidR="005833D2" w:rsidRPr="00912830">
        <w:br/>
      </w:r>
      <w:r w:rsidR="00C56AEF">
        <w:t>Final Project</w:t>
      </w:r>
      <w:r w:rsidR="005833D2" w:rsidRPr="00912830">
        <w:t xml:space="preserve">: </w:t>
      </w:r>
      <w:r w:rsidR="0084474B" w:rsidRPr="002D21A0">
        <w:rPr>
          <w:rFonts w:cs="Zar"/>
        </w:rPr>
        <w:t xml:space="preserve">A study of </w:t>
      </w:r>
      <w:proofErr w:type="gramStart"/>
      <w:r w:rsidR="0084474B" w:rsidRPr="002D21A0">
        <w:rPr>
          <w:rFonts w:cs="Zar"/>
        </w:rPr>
        <w:t>medical  filing</w:t>
      </w:r>
      <w:proofErr w:type="gramEnd"/>
      <w:r w:rsidR="0084474B" w:rsidRPr="002D21A0">
        <w:rPr>
          <w:rFonts w:cs="Zar"/>
        </w:rPr>
        <w:t xml:space="preserve"> department in Tehran hospitals</w:t>
      </w:r>
      <w:r w:rsidR="00C56AEF" w:rsidRPr="00912830">
        <w:br/>
      </w:r>
      <w:r w:rsidR="00C56AEF">
        <w:t>Outstanding average score (18.36 out of 20)</w:t>
      </w:r>
    </w:p>
    <w:p w14:paraId="5B51A824" w14:textId="77777777" w:rsidR="00C56AEF" w:rsidRDefault="00C56AEF" w:rsidP="00BC068B">
      <w:pPr>
        <w:pStyle w:val="ListParagraph"/>
        <w:spacing w:line="276" w:lineRule="auto"/>
      </w:pPr>
    </w:p>
    <w:p w14:paraId="72CC69C7" w14:textId="061E1A04" w:rsidR="005833D2" w:rsidRDefault="0084474B" w:rsidP="00BC068B">
      <w:pPr>
        <w:pStyle w:val="ListParagraph"/>
        <w:numPr>
          <w:ilvl w:val="0"/>
          <w:numId w:val="16"/>
        </w:numPr>
        <w:spacing w:line="276" w:lineRule="auto"/>
        <w:ind w:left="426" w:hanging="336"/>
      </w:pPr>
      <w:r>
        <w:t>Associate Degree</w:t>
      </w:r>
      <w:r w:rsidR="005833D2" w:rsidRPr="00912830">
        <w:t xml:space="preserve"> in </w:t>
      </w:r>
      <w:r>
        <w:t>Medical Records</w:t>
      </w:r>
      <w:r w:rsidR="005833D2" w:rsidRPr="00912830">
        <w:t xml:space="preserve"> (</w:t>
      </w:r>
      <w:r>
        <w:t>1992-1994</w:t>
      </w:r>
      <w:r w:rsidR="005833D2" w:rsidRPr="00912830">
        <w:t xml:space="preserve">) </w:t>
      </w:r>
      <w:r w:rsidR="005833D2" w:rsidRPr="00912830">
        <w:br/>
      </w:r>
      <w:r>
        <w:t>Mazan</w:t>
      </w:r>
      <w:r w:rsidR="0056357A">
        <w:t>daran University of Medical Science, Sari, Iran</w:t>
      </w:r>
    </w:p>
    <w:p w14:paraId="5489FF7B" w14:textId="13768D6F" w:rsidR="0056357A" w:rsidRDefault="0056357A" w:rsidP="00BC068B">
      <w:pPr>
        <w:pStyle w:val="ListParagraph"/>
        <w:spacing w:line="276" w:lineRule="auto"/>
        <w:ind w:left="426" w:firstLine="0"/>
      </w:pPr>
      <w:r>
        <w:t>Outstanding average score (</w:t>
      </w:r>
      <w:r w:rsidR="00575C58">
        <w:t>19</w:t>
      </w:r>
      <w:r>
        <w:t>.</w:t>
      </w:r>
      <w:r w:rsidR="00575C58">
        <w:t>19</w:t>
      </w:r>
      <w:r>
        <w:t xml:space="preserve"> out of 20)</w:t>
      </w:r>
    </w:p>
    <w:p w14:paraId="5643D512" w14:textId="77777777" w:rsidR="0056357A" w:rsidRDefault="0056357A" w:rsidP="00BC068B">
      <w:pPr>
        <w:pStyle w:val="ListParagraph"/>
        <w:spacing w:line="276" w:lineRule="auto"/>
      </w:pPr>
    </w:p>
    <w:p w14:paraId="4BD8C67F" w14:textId="77777777" w:rsidR="0056357A" w:rsidRPr="00912830" w:rsidRDefault="0056357A" w:rsidP="00BC068B">
      <w:pPr>
        <w:spacing w:line="276" w:lineRule="auto"/>
        <w:ind w:left="66"/>
      </w:pPr>
    </w:p>
    <w:p w14:paraId="2702F865" w14:textId="7219825D" w:rsidR="005833D2" w:rsidRPr="00912830" w:rsidRDefault="005833D2" w:rsidP="00BC068B">
      <w:pPr>
        <w:pStyle w:val="Heading1"/>
        <w:spacing w:after="240" w:line="276" w:lineRule="auto"/>
      </w:pPr>
      <w:r w:rsidRPr="00912830">
        <w:lastRenderedPageBreak/>
        <w:t>Work experience</w:t>
      </w:r>
    </w:p>
    <w:p w14:paraId="6F461DD2" w14:textId="58E138DF" w:rsidR="00FF61A6" w:rsidRDefault="005A1777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</w:pPr>
      <w:hyperlink r:id="rId10" w:history="1">
        <w:r w:rsidR="007956F7">
          <w:rPr>
            <w:rStyle w:val="Hyperlink"/>
            <w:rFonts w:asciiTheme="majorBidi" w:hAnsiTheme="majorBidi"/>
            <w:color w:val="auto"/>
            <w:szCs w:val="24"/>
            <w:u w:val="none"/>
            <w:bdr w:val="none" w:sz="0" w:space="0" w:color="auto" w:frame="1"/>
          </w:rPr>
          <w:t>Academic Visitor</w:t>
        </w:r>
      </w:hyperlink>
      <w:r w:rsidR="007956F7"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t xml:space="preserve"> </w:t>
      </w:r>
      <w:r w:rsidR="00FF61A6">
        <w:t xml:space="preserve">(2019 – </w:t>
      </w:r>
      <w:r w:rsidR="007956F7">
        <w:t>2020</w:t>
      </w:r>
      <w:r w:rsidR="00FF61A6">
        <w:t>)</w:t>
      </w:r>
    </w:p>
    <w:p w14:paraId="1E6505C6" w14:textId="259F4E0D" w:rsidR="007956F7" w:rsidRPr="007956F7" w:rsidRDefault="007956F7" w:rsidP="00BC068B">
      <w:pPr>
        <w:pStyle w:val="Heading2"/>
        <w:shd w:val="clear" w:color="auto" w:fill="FFFFFF"/>
        <w:spacing w:before="0" w:line="276" w:lineRule="auto"/>
        <w:ind w:left="720"/>
        <w:jc w:val="both"/>
        <w:textAlignment w:val="baseline"/>
      </w:pPr>
      <w:r w:rsidRPr="00656937">
        <w:rPr>
          <w:rFonts w:asciiTheme="majorBidi" w:hAnsiTheme="majorBidi"/>
        </w:rPr>
        <w:t>Centre for Online Health (COH)</w:t>
      </w:r>
      <w:r>
        <w:rPr>
          <w:rFonts w:asciiTheme="majorBidi" w:hAnsiTheme="majorBidi"/>
        </w:rPr>
        <w:t xml:space="preserve">, </w:t>
      </w:r>
      <w:r w:rsidRPr="00656937">
        <w:rPr>
          <w:rFonts w:asciiTheme="majorBidi" w:hAnsiTheme="majorBidi"/>
        </w:rPr>
        <w:t>Centre for Health</w:t>
      </w:r>
      <w:r>
        <w:rPr>
          <w:rFonts w:asciiTheme="majorBidi" w:hAnsiTheme="majorBidi"/>
        </w:rPr>
        <w:t xml:space="preserve"> </w:t>
      </w:r>
      <w:r w:rsidRPr="00656937">
        <w:rPr>
          <w:rFonts w:asciiTheme="majorBidi" w:hAnsiTheme="majorBidi"/>
        </w:rPr>
        <w:t xml:space="preserve">Services Research (CHSR), </w:t>
      </w:r>
      <w:r w:rsidR="000A2A09">
        <w:rPr>
          <w:rFonts w:asciiTheme="majorBidi" w:hAnsiTheme="majorBidi"/>
        </w:rPr>
        <w:t>The University of Queensland</w:t>
      </w:r>
      <w:r w:rsidRPr="00656937">
        <w:rPr>
          <w:rFonts w:asciiTheme="majorBidi" w:hAnsiTheme="majorBidi"/>
        </w:rPr>
        <w:t xml:space="preserve"> (UQ), </w:t>
      </w:r>
      <w:r w:rsidRPr="00656937">
        <w:rPr>
          <w:rFonts w:asciiTheme="majorBidi" w:hAnsiTheme="majorBidi"/>
          <w:lang w:val="en-GB"/>
        </w:rPr>
        <w:t>Brisbane,</w:t>
      </w:r>
      <w:r w:rsidR="00EF42EF">
        <w:rPr>
          <w:rFonts w:asciiTheme="majorBidi" w:hAnsiTheme="majorBidi"/>
          <w:lang w:val="en-GB"/>
        </w:rPr>
        <w:t xml:space="preserve"> </w:t>
      </w:r>
      <w:r w:rsidRPr="00656937">
        <w:rPr>
          <w:rFonts w:asciiTheme="majorBidi" w:hAnsiTheme="majorBidi"/>
          <w:lang w:val="en-GB"/>
        </w:rPr>
        <w:t>QLD, Australian</w:t>
      </w:r>
    </w:p>
    <w:p w14:paraId="0CAE70D3" w14:textId="3F3D6EC7" w:rsidR="001C1F41" w:rsidRDefault="001C1F41" w:rsidP="00BC068B">
      <w:pPr>
        <w:pStyle w:val="Heading2"/>
        <w:spacing w:line="276" w:lineRule="auto"/>
      </w:pPr>
    </w:p>
    <w:bookmarkStart w:id="0" w:name="_Hlk41702855"/>
    <w:p w14:paraId="2912DDB2" w14:textId="77777777" w:rsidR="007956F7" w:rsidRDefault="00431692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</w:pPr>
      <w:r>
        <w:fldChar w:fldCharType="begin"/>
      </w:r>
      <w:r>
        <w:instrText xml:space="preserve"> HYPERLINK "http://educationiran.com/en/rafsanjan/rums/page/21032/Director-of-Research-Development-and-Evaluation" </w:instrText>
      </w:r>
      <w:r>
        <w:fldChar w:fldCharType="separate"/>
      </w:r>
      <w:r w:rsidR="007956F7" w:rsidRPr="001C1F41"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t>Director of Research Development and Evaluation</w:t>
      </w:r>
      <w:r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fldChar w:fldCharType="end"/>
      </w:r>
      <w:r w:rsidR="007956F7" w:rsidRPr="001C1F41">
        <w:rPr>
          <w:rFonts w:asciiTheme="majorBidi" w:hAnsiTheme="majorBidi"/>
          <w:color w:val="auto"/>
          <w:szCs w:val="24"/>
        </w:rPr>
        <w:t xml:space="preserve"> </w:t>
      </w:r>
      <w:bookmarkEnd w:id="0"/>
      <w:r w:rsidR="007956F7">
        <w:t>(2019 – current)</w:t>
      </w:r>
    </w:p>
    <w:p w14:paraId="53CFCEFA" w14:textId="06B5C6C9" w:rsidR="007956F7" w:rsidRDefault="007956F7" w:rsidP="00BC068B">
      <w:pPr>
        <w:pStyle w:val="Heading2"/>
        <w:shd w:val="clear" w:color="auto" w:fill="FFFFFF"/>
        <w:spacing w:before="0" w:line="276" w:lineRule="auto"/>
        <w:ind w:left="720"/>
        <w:jc w:val="both"/>
        <w:textAlignment w:val="baseline"/>
      </w:pPr>
      <w:r>
        <w:t>Vice Chancellor for Research &amp; Technology</w:t>
      </w:r>
      <w:r w:rsidR="008D0DEE">
        <w:rPr>
          <w:lang w:val="en-US"/>
        </w:rPr>
        <w:t xml:space="preserve">, </w:t>
      </w:r>
      <w:r w:rsidRPr="001C1F41">
        <w:rPr>
          <w:rFonts w:asciiTheme="majorBidi" w:hAnsiTheme="majorBidi"/>
          <w:color w:val="auto"/>
          <w:szCs w:val="24"/>
          <w:shd w:val="clear" w:color="auto" w:fill="FFFFFF"/>
        </w:rPr>
        <w:t xml:space="preserve">Lorestan University of </w:t>
      </w:r>
      <w:r w:rsidRPr="00FF61A6">
        <w:rPr>
          <w:rFonts w:asciiTheme="majorBidi" w:hAnsiTheme="majorBidi"/>
          <w:color w:val="auto"/>
          <w:szCs w:val="24"/>
          <w:shd w:val="clear" w:color="auto" w:fill="FFFFFF"/>
        </w:rPr>
        <w:t xml:space="preserve">Medical, </w:t>
      </w:r>
      <w:r w:rsidRPr="00FF61A6">
        <w:rPr>
          <w:rFonts w:asciiTheme="majorBidi" w:hAnsiTheme="majorBidi"/>
        </w:rPr>
        <w:t>Khorramabad, Iran</w:t>
      </w:r>
      <w:r w:rsidRPr="002D21A0">
        <w:t xml:space="preserve"> </w:t>
      </w:r>
    </w:p>
    <w:p w14:paraId="60FEE408" w14:textId="7E099EF8" w:rsidR="00883CAF" w:rsidRDefault="00883CAF" w:rsidP="00BC068B">
      <w:pPr>
        <w:spacing w:line="276" w:lineRule="auto"/>
      </w:pPr>
    </w:p>
    <w:p w14:paraId="759A55E7" w14:textId="57D7939C" w:rsidR="00D02768" w:rsidRPr="00D02768" w:rsidRDefault="001C1F41" w:rsidP="00BC068B">
      <w:pPr>
        <w:pStyle w:val="Heading2"/>
        <w:numPr>
          <w:ilvl w:val="0"/>
          <w:numId w:val="33"/>
        </w:numPr>
        <w:spacing w:line="276" w:lineRule="auto"/>
      </w:pPr>
      <w:proofErr w:type="spellStart"/>
      <w:r w:rsidRPr="00E94327">
        <w:t>Memebr</w:t>
      </w:r>
      <w:proofErr w:type="spellEnd"/>
      <w:r w:rsidRPr="00E94327">
        <w:t xml:space="preserve"> of </w:t>
      </w:r>
      <w:r w:rsidRPr="00E94327">
        <w:rPr>
          <w:rStyle w:val="Emphasis"/>
          <w:i w:val="0"/>
          <w:iCs w:val="0"/>
          <w:shd w:val="clear" w:color="auto" w:fill="FFFFFF"/>
        </w:rPr>
        <w:t>Social Determinants</w:t>
      </w:r>
      <w:r w:rsidRPr="00E94327">
        <w:rPr>
          <w:shd w:val="clear" w:color="auto" w:fill="FFFFFF"/>
        </w:rPr>
        <w:t> of Health </w:t>
      </w:r>
      <w:r w:rsidRPr="00E94327">
        <w:rPr>
          <w:rStyle w:val="Emphasis"/>
          <w:i w:val="0"/>
          <w:iCs w:val="0"/>
          <w:shd w:val="clear" w:color="auto" w:fill="FFFFFF"/>
        </w:rPr>
        <w:t>Research</w:t>
      </w:r>
      <w:r w:rsidRPr="00E94327">
        <w:rPr>
          <w:shd w:val="clear" w:color="auto" w:fill="FFFFFF"/>
        </w:rPr>
        <w:t> </w:t>
      </w:r>
      <w:proofErr w:type="spellStart"/>
      <w:r w:rsidRPr="00E94327">
        <w:rPr>
          <w:shd w:val="clear" w:color="auto" w:fill="FFFFFF"/>
        </w:rPr>
        <w:t>Center</w:t>
      </w:r>
      <w:proofErr w:type="spellEnd"/>
      <w:r w:rsidR="00D02768">
        <w:rPr>
          <w:shd w:val="clear" w:color="auto" w:fill="FFFFFF"/>
        </w:rPr>
        <w:t xml:space="preserve"> </w:t>
      </w:r>
      <w:r w:rsidR="00D02768" w:rsidRPr="00912830">
        <w:t>(</w:t>
      </w:r>
      <w:r w:rsidR="00D02768">
        <w:t>2016 –</w:t>
      </w:r>
      <w:r w:rsidR="00A34E4E">
        <w:t xml:space="preserve"> </w:t>
      </w:r>
      <w:r w:rsidR="00D02768">
        <w:t>2019</w:t>
      </w:r>
      <w:r w:rsidR="00D02768" w:rsidRPr="00912830">
        <w:t>)</w:t>
      </w:r>
    </w:p>
    <w:p w14:paraId="53A6E6F3" w14:textId="6771CB7F" w:rsidR="00221ED1" w:rsidRDefault="001C1F41" w:rsidP="00BC068B">
      <w:pPr>
        <w:pStyle w:val="Heading2"/>
        <w:spacing w:line="276" w:lineRule="auto"/>
        <w:ind w:firstLine="630"/>
        <w:rPr>
          <w:rFonts w:asciiTheme="majorBidi" w:hAnsiTheme="majorBidi"/>
        </w:rPr>
      </w:pPr>
      <w:r>
        <w:t xml:space="preserve"> </w:t>
      </w:r>
      <w:r w:rsidRPr="002D21A0">
        <w:rPr>
          <w:shd w:val="clear" w:color="auto" w:fill="FFFFFF"/>
        </w:rPr>
        <w:t>Lorestan University of Medical Sciences</w:t>
      </w:r>
      <w:r w:rsidR="00D02768">
        <w:rPr>
          <w:shd w:val="clear" w:color="auto" w:fill="FFFFFF"/>
        </w:rPr>
        <w:t xml:space="preserve">, </w:t>
      </w:r>
      <w:r w:rsidR="00D02768" w:rsidRPr="00FF61A6">
        <w:rPr>
          <w:rFonts w:asciiTheme="majorBidi" w:hAnsiTheme="majorBidi"/>
        </w:rPr>
        <w:t>Khorramabad, Iran</w:t>
      </w:r>
    </w:p>
    <w:p w14:paraId="1398B0CA" w14:textId="63C2ED34" w:rsidR="008D0DEE" w:rsidRDefault="008D0DEE" w:rsidP="00BC068B">
      <w:pPr>
        <w:spacing w:line="276" w:lineRule="auto"/>
      </w:pPr>
    </w:p>
    <w:bookmarkStart w:id="1" w:name="_Hlk41702892"/>
    <w:p w14:paraId="3A772391" w14:textId="4C296591" w:rsidR="00617347" w:rsidRDefault="00431692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</w:rPr>
      </w:pPr>
      <w:r>
        <w:fldChar w:fldCharType="begin"/>
      </w:r>
      <w:r>
        <w:instrText xml:space="preserve"> HYPERLINK "http://educationiran.com/en/rafsanjan/rums/page/21034/Head-of-the-Medical-Informatics-and-Scientific-Resources-group" </w:instrText>
      </w:r>
      <w:r>
        <w:fldChar w:fldCharType="separate"/>
      </w:r>
      <w:r w:rsidR="00982F28" w:rsidRPr="00982F28"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t>Head of the Medical Information and Scientific Resources group</w:t>
      </w:r>
      <w:r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fldChar w:fldCharType="end"/>
      </w:r>
      <w:bookmarkEnd w:id="1"/>
      <w:r w:rsidR="00982F28" w:rsidRPr="00912830">
        <w:t xml:space="preserve"> </w:t>
      </w:r>
      <w:r w:rsidR="005833D2" w:rsidRPr="00912830">
        <w:t>(</w:t>
      </w:r>
      <w:r w:rsidR="005833D2">
        <w:t>2016 –</w:t>
      </w:r>
      <w:r w:rsidR="00A34E4E">
        <w:t xml:space="preserve"> </w:t>
      </w:r>
      <w:r w:rsidR="00221ED1">
        <w:t>2019</w:t>
      </w:r>
      <w:r w:rsidR="005833D2" w:rsidRPr="00912830">
        <w:t>)</w:t>
      </w:r>
      <w:r w:rsidR="005833D2" w:rsidRPr="00912830">
        <w:br/>
      </w:r>
      <w:r w:rsidR="00D9234F">
        <w:t>Vice Chancellor for Research &amp; Technology</w:t>
      </w:r>
      <w:r w:rsidR="006D7CC7">
        <w:t xml:space="preserve">, </w:t>
      </w:r>
      <w:r w:rsidR="00D9234F" w:rsidRPr="001C1F41">
        <w:rPr>
          <w:rFonts w:asciiTheme="majorBidi" w:hAnsiTheme="majorBidi"/>
          <w:color w:val="auto"/>
          <w:szCs w:val="24"/>
          <w:shd w:val="clear" w:color="auto" w:fill="FFFFFF"/>
        </w:rPr>
        <w:t xml:space="preserve">Lorestan University of </w:t>
      </w:r>
      <w:r w:rsidR="00D9234F" w:rsidRPr="00FF61A6">
        <w:rPr>
          <w:rFonts w:asciiTheme="majorBidi" w:hAnsiTheme="majorBidi"/>
          <w:color w:val="auto"/>
          <w:szCs w:val="24"/>
          <w:shd w:val="clear" w:color="auto" w:fill="FFFFFF"/>
        </w:rPr>
        <w:t xml:space="preserve">Medical, </w:t>
      </w:r>
      <w:r w:rsidR="00D9234F" w:rsidRPr="00FF61A6">
        <w:rPr>
          <w:rFonts w:asciiTheme="majorBidi" w:hAnsiTheme="majorBidi"/>
        </w:rPr>
        <w:t>Khorramabad, Iran</w:t>
      </w:r>
    </w:p>
    <w:p w14:paraId="3774339C" w14:textId="7FECAE8D" w:rsidR="005E4C32" w:rsidRDefault="005E4C32" w:rsidP="00BC068B">
      <w:pPr>
        <w:spacing w:line="276" w:lineRule="auto"/>
      </w:pPr>
    </w:p>
    <w:p w14:paraId="05BC8D78" w14:textId="77777777" w:rsidR="005E4C32" w:rsidRDefault="005A1777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</w:pPr>
      <w:hyperlink r:id="rId11" w:history="1">
        <w:r w:rsidR="005E4C32">
          <w:rPr>
            <w:rStyle w:val="Hyperlink"/>
            <w:rFonts w:asciiTheme="majorBidi" w:hAnsiTheme="majorBidi"/>
            <w:color w:val="auto"/>
            <w:szCs w:val="24"/>
            <w:u w:val="none"/>
            <w:bdr w:val="none" w:sz="0" w:space="0" w:color="auto" w:frame="1"/>
          </w:rPr>
          <w:t>Chair</w:t>
        </w:r>
      </w:hyperlink>
      <w:r w:rsidR="005E4C32"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t xml:space="preserve"> </w:t>
      </w:r>
      <w:proofErr w:type="gramStart"/>
      <w:r w:rsidR="005E4C32">
        <w:rPr>
          <w:rStyle w:val="Hyperlink"/>
          <w:rFonts w:asciiTheme="majorBidi" w:hAnsiTheme="majorBidi"/>
          <w:color w:val="auto"/>
          <w:szCs w:val="24"/>
          <w:u w:val="none"/>
          <w:bdr w:val="none" w:sz="0" w:space="0" w:color="auto" w:frame="1"/>
        </w:rPr>
        <w:t xml:space="preserve">of </w:t>
      </w:r>
      <w:r w:rsidR="005E4C32" w:rsidRPr="001C1F41">
        <w:rPr>
          <w:rFonts w:asciiTheme="majorBidi" w:hAnsiTheme="majorBidi"/>
          <w:color w:val="auto"/>
          <w:szCs w:val="24"/>
        </w:rPr>
        <w:t xml:space="preserve"> </w:t>
      </w:r>
      <w:r w:rsidR="005E4C32">
        <w:rPr>
          <w:rFonts w:asciiTheme="majorBidi" w:hAnsiTheme="majorBidi"/>
          <w:szCs w:val="24"/>
          <w:shd w:val="clear" w:color="auto" w:fill="FFFFFF"/>
        </w:rPr>
        <w:t>S</w:t>
      </w:r>
      <w:r w:rsidR="005E4C32" w:rsidRPr="004B45A4">
        <w:rPr>
          <w:rFonts w:asciiTheme="majorBidi" w:hAnsiTheme="majorBidi"/>
          <w:szCs w:val="24"/>
          <w:shd w:val="clear" w:color="auto" w:fill="FFFFFF"/>
        </w:rPr>
        <w:t>cientific</w:t>
      </w:r>
      <w:proofErr w:type="gramEnd"/>
      <w:r w:rsidR="005E4C32" w:rsidRPr="004B45A4">
        <w:rPr>
          <w:rFonts w:asciiTheme="majorBidi" w:hAnsiTheme="majorBidi"/>
          <w:szCs w:val="24"/>
          <w:shd w:val="clear" w:color="auto" w:fill="FFFFFF"/>
        </w:rPr>
        <w:t xml:space="preserve"> </w:t>
      </w:r>
      <w:r w:rsidR="005E4C32">
        <w:rPr>
          <w:rFonts w:asciiTheme="majorBidi" w:hAnsiTheme="majorBidi"/>
          <w:szCs w:val="24"/>
          <w:shd w:val="clear" w:color="auto" w:fill="FFFFFF"/>
        </w:rPr>
        <w:t>E</w:t>
      </w:r>
      <w:r w:rsidR="005E4C32" w:rsidRPr="004B45A4">
        <w:rPr>
          <w:rFonts w:asciiTheme="majorBidi" w:hAnsiTheme="majorBidi"/>
          <w:szCs w:val="24"/>
          <w:shd w:val="clear" w:color="auto" w:fill="FFFFFF"/>
        </w:rPr>
        <w:t xml:space="preserve">xcellence </w:t>
      </w:r>
      <w:r w:rsidR="005E4C32">
        <w:rPr>
          <w:rFonts w:asciiTheme="majorBidi" w:hAnsiTheme="majorBidi"/>
          <w:szCs w:val="24"/>
          <w:shd w:val="clear" w:color="auto" w:fill="FFFFFF"/>
        </w:rPr>
        <w:t>W</w:t>
      </w:r>
      <w:r w:rsidR="005E4C32" w:rsidRPr="004B45A4">
        <w:rPr>
          <w:rFonts w:asciiTheme="majorBidi" w:hAnsiTheme="majorBidi"/>
          <w:szCs w:val="24"/>
          <w:shd w:val="clear" w:color="auto" w:fill="FFFFFF"/>
        </w:rPr>
        <w:t xml:space="preserve">orkgroup </w:t>
      </w:r>
      <w:r w:rsidR="005E4C32">
        <w:t>(2016 – 2018)</w:t>
      </w:r>
    </w:p>
    <w:p w14:paraId="2D8BF7BB" w14:textId="77777777" w:rsidR="005E4C32" w:rsidRDefault="005E4C32" w:rsidP="00BC068B">
      <w:pPr>
        <w:pStyle w:val="Heading2"/>
        <w:shd w:val="clear" w:color="auto" w:fill="FFFFFF"/>
        <w:spacing w:before="0" w:line="276" w:lineRule="auto"/>
        <w:ind w:left="720"/>
        <w:jc w:val="both"/>
        <w:textAlignment w:val="baseline"/>
      </w:pPr>
      <w:r>
        <w:t xml:space="preserve">Vice Chancellor for Education, </w:t>
      </w:r>
      <w:r w:rsidRPr="001C1F41">
        <w:rPr>
          <w:rFonts w:asciiTheme="majorBidi" w:hAnsiTheme="majorBidi"/>
          <w:color w:val="auto"/>
          <w:szCs w:val="24"/>
          <w:shd w:val="clear" w:color="auto" w:fill="FFFFFF"/>
        </w:rPr>
        <w:t xml:space="preserve">Lorestan University of </w:t>
      </w:r>
      <w:r w:rsidRPr="00FF61A6">
        <w:rPr>
          <w:rFonts w:asciiTheme="majorBidi" w:hAnsiTheme="majorBidi"/>
          <w:color w:val="auto"/>
          <w:szCs w:val="24"/>
          <w:shd w:val="clear" w:color="auto" w:fill="FFFFFF"/>
        </w:rPr>
        <w:t xml:space="preserve">Medical, </w:t>
      </w:r>
      <w:r w:rsidRPr="00FF61A6">
        <w:rPr>
          <w:rFonts w:asciiTheme="majorBidi" w:hAnsiTheme="majorBidi"/>
        </w:rPr>
        <w:t>Khorramabad, Iran</w:t>
      </w:r>
      <w:r w:rsidRPr="002D21A0">
        <w:t xml:space="preserve"> </w:t>
      </w:r>
    </w:p>
    <w:p w14:paraId="0C33BB00" w14:textId="37999B0F" w:rsidR="003B3431" w:rsidRDefault="003B3431" w:rsidP="00BC068B">
      <w:pPr>
        <w:spacing w:line="276" w:lineRule="auto"/>
      </w:pPr>
    </w:p>
    <w:p w14:paraId="7BE2A6B2" w14:textId="55679DE2" w:rsidR="00A34E4E" w:rsidRPr="00A34E4E" w:rsidRDefault="003B3431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</w:rPr>
      </w:pPr>
      <w:r w:rsidRPr="002D21A0">
        <w:rPr>
          <w:rStyle w:val="Strong"/>
          <w:b/>
          <w:shd w:val="clear" w:color="auto" w:fill="FFFFFF"/>
        </w:rPr>
        <w:t>Vice Dean for Research</w:t>
      </w:r>
      <w:r w:rsidRPr="00912830">
        <w:t xml:space="preserve"> </w:t>
      </w:r>
      <w:r w:rsidR="00A34E4E" w:rsidRPr="00912830">
        <w:t>(2015 –</w:t>
      </w:r>
      <w:r w:rsidR="00A34E4E">
        <w:t xml:space="preserve"> </w:t>
      </w:r>
      <w:r w:rsidR="00A34E4E" w:rsidRPr="00912830">
        <w:t>2016)</w:t>
      </w:r>
    </w:p>
    <w:p w14:paraId="01A0B900" w14:textId="41932C53" w:rsidR="00AF30CB" w:rsidRDefault="00AF30CB" w:rsidP="00BC068B">
      <w:pPr>
        <w:pStyle w:val="Heading2"/>
        <w:spacing w:line="276" w:lineRule="auto"/>
        <w:ind w:left="720"/>
        <w:jc w:val="both"/>
        <w:rPr>
          <w:rFonts w:asciiTheme="majorBidi" w:hAnsiTheme="majorBidi"/>
        </w:rPr>
      </w:pPr>
      <w:r w:rsidRPr="00AF30CB">
        <w:rPr>
          <w:rFonts w:asciiTheme="majorBidi" w:hAnsiTheme="majorBidi"/>
          <w:bCs/>
          <w:shd w:val="clear" w:color="auto" w:fill="FFFFFF"/>
        </w:rPr>
        <w:t xml:space="preserve">Faculty of Allied Medical Sciences, </w:t>
      </w:r>
      <w:r w:rsidRPr="002D21A0">
        <w:rPr>
          <w:shd w:val="clear" w:color="auto" w:fill="FFFFFF"/>
        </w:rPr>
        <w:t>Lorestan University of Medical Sciences</w:t>
      </w:r>
      <w:r>
        <w:rPr>
          <w:shd w:val="clear" w:color="auto" w:fill="FFFFFF"/>
        </w:rPr>
        <w:t xml:space="preserve">, </w:t>
      </w:r>
      <w:r w:rsidRPr="00FF61A6">
        <w:rPr>
          <w:rFonts w:asciiTheme="majorBidi" w:hAnsiTheme="majorBidi"/>
        </w:rPr>
        <w:t>Khorramabad, Iran</w:t>
      </w:r>
    </w:p>
    <w:p w14:paraId="46183223" w14:textId="29483538" w:rsidR="009D4A96" w:rsidRDefault="009D4A96" w:rsidP="00BC068B">
      <w:pPr>
        <w:spacing w:line="276" w:lineRule="auto"/>
      </w:pPr>
    </w:p>
    <w:p w14:paraId="59B003D4" w14:textId="4BE68D02" w:rsidR="009D4A96" w:rsidRPr="00A34E4E" w:rsidRDefault="009D4A96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</w:rPr>
      </w:pPr>
      <w:r w:rsidRPr="002D21A0">
        <w:rPr>
          <w:rFonts w:cs="Zar"/>
        </w:rPr>
        <w:t xml:space="preserve">Member of </w:t>
      </w:r>
      <w:r w:rsidR="00746B98">
        <w:rPr>
          <w:rFonts w:cs="Zar"/>
        </w:rPr>
        <w:t>N</w:t>
      </w:r>
      <w:r w:rsidRPr="002D21A0">
        <w:rPr>
          <w:rFonts w:cs="Zar"/>
        </w:rPr>
        <w:t xml:space="preserve">ational </w:t>
      </w:r>
      <w:r w:rsidR="00746B98">
        <w:rPr>
          <w:rFonts w:cs="Zar"/>
        </w:rPr>
        <w:t>S</w:t>
      </w:r>
      <w:r w:rsidRPr="002D21A0">
        <w:rPr>
          <w:rFonts w:cs="Zar"/>
        </w:rPr>
        <w:t xml:space="preserve">tatistics and </w:t>
      </w:r>
      <w:r w:rsidR="00746B98">
        <w:rPr>
          <w:rFonts w:cs="Zar"/>
        </w:rPr>
        <w:t>I</w:t>
      </w:r>
      <w:r w:rsidRPr="002D21A0">
        <w:rPr>
          <w:rFonts w:cs="Zar"/>
        </w:rPr>
        <w:t xml:space="preserve">nformation </w:t>
      </w:r>
      <w:r w:rsidR="00746B98">
        <w:rPr>
          <w:rFonts w:cs="Zar"/>
        </w:rPr>
        <w:t>T</w:t>
      </w:r>
      <w:r w:rsidRPr="002D21A0">
        <w:rPr>
          <w:rFonts w:cs="Zar"/>
        </w:rPr>
        <w:t xml:space="preserve">echnology </w:t>
      </w:r>
      <w:proofErr w:type="gramStart"/>
      <w:r w:rsidR="00746B98">
        <w:rPr>
          <w:rFonts w:cs="Zar"/>
        </w:rPr>
        <w:t>C</w:t>
      </w:r>
      <w:r w:rsidRPr="002D21A0">
        <w:rPr>
          <w:rFonts w:cs="Zar"/>
        </w:rPr>
        <w:t xml:space="preserve">ommittee  </w:t>
      </w:r>
      <w:r w:rsidRPr="00912830">
        <w:t>(</w:t>
      </w:r>
      <w:proofErr w:type="gramEnd"/>
      <w:r w:rsidRPr="00912830">
        <w:t>2015 –</w:t>
      </w:r>
      <w:r>
        <w:t xml:space="preserve"> </w:t>
      </w:r>
      <w:r w:rsidRPr="00912830">
        <w:t>2016)</w:t>
      </w:r>
    </w:p>
    <w:p w14:paraId="508FB448" w14:textId="76A97CA4" w:rsidR="009D4A96" w:rsidRDefault="00746B98" w:rsidP="00BC068B">
      <w:pPr>
        <w:pStyle w:val="Heading2"/>
        <w:spacing w:line="276" w:lineRule="auto"/>
        <w:ind w:left="720"/>
        <w:jc w:val="both"/>
        <w:rPr>
          <w:rFonts w:asciiTheme="majorBidi" w:hAnsiTheme="majorBidi"/>
        </w:rPr>
      </w:pPr>
      <w:r w:rsidRPr="002D21A0">
        <w:rPr>
          <w:rFonts w:cs="Zar"/>
        </w:rPr>
        <w:t>Ministry of Health and Medical education</w:t>
      </w:r>
      <w:r w:rsidR="009D4A96" w:rsidRPr="00AF30CB">
        <w:rPr>
          <w:rFonts w:asciiTheme="majorBidi" w:hAnsiTheme="majorBidi"/>
          <w:bCs/>
          <w:shd w:val="clear" w:color="auto" w:fill="FFFFFF"/>
        </w:rPr>
        <w:t xml:space="preserve">, </w:t>
      </w:r>
      <w:r>
        <w:rPr>
          <w:rFonts w:asciiTheme="majorBidi" w:hAnsiTheme="majorBidi"/>
          <w:bCs/>
          <w:shd w:val="clear" w:color="auto" w:fill="FFFFFF"/>
        </w:rPr>
        <w:t>Tehran</w:t>
      </w:r>
      <w:r w:rsidR="009D4A96" w:rsidRPr="00FF61A6">
        <w:rPr>
          <w:rFonts w:asciiTheme="majorBidi" w:hAnsiTheme="majorBidi"/>
        </w:rPr>
        <w:t>, Iran</w:t>
      </w:r>
    </w:p>
    <w:p w14:paraId="5F1FA878" w14:textId="5C8EFE66" w:rsidR="006B78A8" w:rsidRDefault="006B78A8" w:rsidP="00BC068B">
      <w:pPr>
        <w:spacing w:line="276" w:lineRule="auto"/>
      </w:pPr>
    </w:p>
    <w:p w14:paraId="65525BEA" w14:textId="0D9EAC04" w:rsidR="006B78A8" w:rsidRPr="00A34E4E" w:rsidRDefault="006B78A8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</w:rPr>
      </w:pPr>
      <w:bookmarkStart w:id="2" w:name="_Hlk41702927"/>
      <w:proofErr w:type="gramStart"/>
      <w:r>
        <w:rPr>
          <w:rFonts w:cs="Zar"/>
        </w:rPr>
        <w:t>Head</w:t>
      </w:r>
      <w:r w:rsidRPr="002D21A0">
        <w:rPr>
          <w:rFonts w:cs="Zar"/>
        </w:rPr>
        <w:t xml:space="preserve">  of</w:t>
      </w:r>
      <w:proofErr w:type="gramEnd"/>
      <w:r w:rsidRPr="002D21A0">
        <w:rPr>
          <w:rFonts w:cs="Zar"/>
        </w:rPr>
        <w:t xml:space="preserve">  </w:t>
      </w:r>
      <w:r w:rsidR="00BB1D42">
        <w:rPr>
          <w:rFonts w:cs="Zar"/>
        </w:rPr>
        <w:t>D</w:t>
      </w:r>
      <w:r w:rsidRPr="00B40D4A">
        <w:rPr>
          <w:rFonts w:cs="Zar"/>
        </w:rPr>
        <w:t>epartment</w:t>
      </w:r>
      <w:r>
        <w:rPr>
          <w:rFonts w:cs="Zar"/>
        </w:rPr>
        <w:t xml:space="preserve"> of</w:t>
      </w:r>
      <w:r w:rsidRPr="002D21A0">
        <w:rPr>
          <w:rFonts w:cs="Zar"/>
        </w:rPr>
        <w:t xml:space="preserve"> </w:t>
      </w:r>
      <w:r w:rsidR="00BB1D42">
        <w:rPr>
          <w:rFonts w:cs="Zar"/>
        </w:rPr>
        <w:t>H</w:t>
      </w:r>
      <w:r>
        <w:rPr>
          <w:rFonts w:cs="Zar"/>
        </w:rPr>
        <w:t xml:space="preserve">ealth </w:t>
      </w:r>
      <w:r w:rsidR="00BB1D42">
        <w:rPr>
          <w:rFonts w:cs="Zar"/>
        </w:rPr>
        <w:t>I</w:t>
      </w:r>
      <w:r>
        <w:rPr>
          <w:rFonts w:cs="Zar"/>
        </w:rPr>
        <w:t>nformation technology</w:t>
      </w:r>
      <w:r w:rsidRPr="00912830">
        <w:t xml:space="preserve"> </w:t>
      </w:r>
      <w:bookmarkEnd w:id="2"/>
      <w:r w:rsidRPr="00912830">
        <w:t>(2015 –</w:t>
      </w:r>
      <w:r>
        <w:t xml:space="preserve"> </w:t>
      </w:r>
      <w:r w:rsidRPr="00912830">
        <w:t>201</w:t>
      </w:r>
      <w:r>
        <w:t>9</w:t>
      </w:r>
      <w:r w:rsidRPr="00912830">
        <w:t>)</w:t>
      </w:r>
    </w:p>
    <w:p w14:paraId="753289F7" w14:textId="5230ED33" w:rsidR="006B78A8" w:rsidRDefault="00A71BF8" w:rsidP="00BC068B">
      <w:pPr>
        <w:pStyle w:val="Heading2"/>
        <w:spacing w:line="276" w:lineRule="auto"/>
        <w:ind w:left="720"/>
        <w:jc w:val="both"/>
        <w:rPr>
          <w:rFonts w:asciiTheme="majorBidi" w:hAnsiTheme="majorBidi"/>
        </w:rPr>
      </w:pPr>
      <w:r w:rsidRPr="00AF30CB">
        <w:rPr>
          <w:rFonts w:asciiTheme="majorBidi" w:hAnsiTheme="majorBidi"/>
          <w:bCs/>
          <w:shd w:val="clear" w:color="auto" w:fill="FFFFFF"/>
        </w:rPr>
        <w:t xml:space="preserve">Faculty of Allied Medical Sciences, </w:t>
      </w:r>
      <w:r w:rsidR="006B78A8" w:rsidRPr="002D21A0">
        <w:rPr>
          <w:shd w:val="clear" w:color="auto" w:fill="FFFFFF"/>
        </w:rPr>
        <w:t>Lorestan University of Medical Sciences</w:t>
      </w:r>
      <w:r w:rsidR="006B78A8">
        <w:rPr>
          <w:shd w:val="clear" w:color="auto" w:fill="FFFFFF"/>
        </w:rPr>
        <w:t xml:space="preserve">, </w:t>
      </w:r>
      <w:r>
        <w:rPr>
          <w:shd w:val="clear" w:color="auto" w:fill="FFFFFF"/>
        </w:rPr>
        <w:t>K</w:t>
      </w:r>
      <w:r w:rsidR="006B78A8" w:rsidRPr="00FF61A6">
        <w:rPr>
          <w:rFonts w:asciiTheme="majorBidi" w:hAnsiTheme="majorBidi"/>
        </w:rPr>
        <w:t>horramabad, Iran</w:t>
      </w:r>
    </w:p>
    <w:p w14:paraId="0CE1808B" w14:textId="420CFAEF" w:rsidR="00BB1D42" w:rsidRDefault="00BB1D42" w:rsidP="00BC068B">
      <w:pPr>
        <w:spacing w:line="276" w:lineRule="auto"/>
        <w:jc w:val="both"/>
      </w:pPr>
    </w:p>
    <w:p w14:paraId="2CDDAB67" w14:textId="16DFF6CE" w:rsidR="00BB1D42" w:rsidRPr="00A34E4E" w:rsidRDefault="00BB1D42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</w:rPr>
      </w:pPr>
      <w:proofErr w:type="gramStart"/>
      <w:r>
        <w:rPr>
          <w:rFonts w:cs="Zar"/>
        </w:rPr>
        <w:t>Head</w:t>
      </w:r>
      <w:r w:rsidRPr="002D21A0">
        <w:rPr>
          <w:rFonts w:cs="Zar"/>
        </w:rPr>
        <w:t xml:space="preserve">  of</w:t>
      </w:r>
      <w:proofErr w:type="gramEnd"/>
      <w:r w:rsidRPr="002D21A0">
        <w:rPr>
          <w:rFonts w:cs="Zar"/>
        </w:rPr>
        <w:t xml:space="preserve">  </w:t>
      </w:r>
      <w:r w:rsidRPr="00B40D4A">
        <w:rPr>
          <w:rFonts w:cs="Zar"/>
        </w:rPr>
        <w:t>department</w:t>
      </w:r>
      <w:r>
        <w:rPr>
          <w:rFonts w:cs="Zar"/>
        </w:rPr>
        <w:t xml:space="preserve"> of</w:t>
      </w:r>
      <w:r w:rsidRPr="002D21A0">
        <w:rPr>
          <w:rFonts w:cs="Zar"/>
        </w:rPr>
        <w:t xml:space="preserve"> </w:t>
      </w:r>
      <w:r w:rsidR="00A71BF8">
        <w:rPr>
          <w:rFonts w:cs="Zar"/>
        </w:rPr>
        <w:t xml:space="preserve">Medical Record </w:t>
      </w:r>
      <w:r w:rsidRPr="00912830">
        <w:t>(20</w:t>
      </w:r>
      <w:r w:rsidR="00A71BF8">
        <w:t>06</w:t>
      </w:r>
      <w:r w:rsidRPr="00912830">
        <w:t xml:space="preserve"> –</w:t>
      </w:r>
      <w:r>
        <w:t xml:space="preserve"> </w:t>
      </w:r>
      <w:r w:rsidRPr="00912830">
        <w:t>20</w:t>
      </w:r>
      <w:r w:rsidR="00A71BF8">
        <w:t>09</w:t>
      </w:r>
      <w:r w:rsidRPr="00912830">
        <w:t>)</w:t>
      </w:r>
    </w:p>
    <w:p w14:paraId="504328C0" w14:textId="3B7F2EB5" w:rsidR="00A71BF8" w:rsidRDefault="00A71BF8" w:rsidP="00BC068B">
      <w:pPr>
        <w:pStyle w:val="Heading2"/>
        <w:spacing w:line="276" w:lineRule="auto"/>
        <w:ind w:left="720"/>
        <w:jc w:val="both"/>
        <w:rPr>
          <w:rFonts w:asciiTheme="majorBidi" w:hAnsiTheme="majorBidi"/>
        </w:rPr>
      </w:pPr>
      <w:r w:rsidRPr="00AF30CB">
        <w:rPr>
          <w:rFonts w:asciiTheme="majorBidi" w:hAnsiTheme="majorBidi"/>
          <w:bCs/>
          <w:shd w:val="clear" w:color="auto" w:fill="FFFFFF"/>
        </w:rPr>
        <w:t xml:space="preserve">Faculty of Allied Medical Sciences, </w:t>
      </w:r>
      <w:r w:rsidRPr="002D21A0">
        <w:rPr>
          <w:shd w:val="clear" w:color="auto" w:fill="FFFFFF"/>
        </w:rPr>
        <w:t>Lorestan University of Medical Sciences</w:t>
      </w:r>
      <w:r>
        <w:rPr>
          <w:shd w:val="clear" w:color="auto" w:fill="FFFFFF"/>
        </w:rPr>
        <w:t>, K</w:t>
      </w:r>
      <w:r w:rsidRPr="00FF61A6">
        <w:rPr>
          <w:rFonts w:asciiTheme="majorBidi" w:hAnsiTheme="majorBidi"/>
        </w:rPr>
        <w:t>horramabad, Iran</w:t>
      </w:r>
    </w:p>
    <w:p w14:paraId="192FB13E" w14:textId="55AF690B" w:rsidR="00A71BF8" w:rsidRDefault="00A71BF8" w:rsidP="00BC068B">
      <w:pPr>
        <w:spacing w:line="276" w:lineRule="auto"/>
      </w:pPr>
    </w:p>
    <w:p w14:paraId="41347D7E" w14:textId="2D93183E" w:rsidR="006D7858" w:rsidRPr="006D7858" w:rsidRDefault="006D7858" w:rsidP="00BC068B">
      <w:pPr>
        <w:pStyle w:val="Heading2"/>
        <w:numPr>
          <w:ilvl w:val="0"/>
          <w:numId w:val="33"/>
        </w:numPr>
        <w:spacing w:line="276" w:lineRule="auto"/>
        <w:jc w:val="both"/>
        <w:rPr>
          <w:rFonts w:asciiTheme="majorBidi" w:hAnsiTheme="majorBidi"/>
        </w:rPr>
      </w:pPr>
      <w:r w:rsidRPr="00AF30CB">
        <w:rPr>
          <w:rFonts w:asciiTheme="majorBidi" w:hAnsiTheme="majorBidi"/>
          <w:bCs/>
          <w:shd w:val="clear" w:color="auto" w:fill="FFFFFF"/>
        </w:rPr>
        <w:t xml:space="preserve">Faculty </w:t>
      </w:r>
      <w:r>
        <w:rPr>
          <w:rFonts w:asciiTheme="majorBidi" w:hAnsiTheme="majorBidi"/>
          <w:bCs/>
          <w:shd w:val="clear" w:color="auto" w:fill="FFFFFF"/>
        </w:rPr>
        <w:t xml:space="preserve">Member </w:t>
      </w:r>
      <w:r w:rsidRPr="00912830">
        <w:t>(20</w:t>
      </w:r>
      <w:r>
        <w:t>06</w:t>
      </w:r>
      <w:r w:rsidRPr="00912830">
        <w:t xml:space="preserve"> –</w:t>
      </w:r>
      <w:r w:rsidRPr="006D7858">
        <w:t xml:space="preserve"> </w:t>
      </w:r>
      <w:r>
        <w:t>current</w:t>
      </w:r>
      <w:r w:rsidRPr="00912830">
        <w:t>)</w:t>
      </w:r>
    </w:p>
    <w:p w14:paraId="1FF82B17" w14:textId="12A3B695" w:rsidR="006D7858" w:rsidRDefault="006D7858" w:rsidP="00BC068B">
      <w:pPr>
        <w:pStyle w:val="Heading2"/>
        <w:spacing w:line="276" w:lineRule="auto"/>
        <w:ind w:left="720"/>
        <w:jc w:val="both"/>
        <w:rPr>
          <w:rFonts w:asciiTheme="majorBidi" w:hAnsiTheme="majorBidi"/>
        </w:rPr>
      </w:pPr>
      <w:r w:rsidRPr="002D21A0">
        <w:rPr>
          <w:shd w:val="clear" w:color="auto" w:fill="FFFFFF"/>
        </w:rPr>
        <w:t>Lorestan University of Medical Sciences</w:t>
      </w:r>
      <w:r>
        <w:rPr>
          <w:shd w:val="clear" w:color="auto" w:fill="FFFFFF"/>
        </w:rPr>
        <w:t>, K</w:t>
      </w:r>
      <w:r w:rsidRPr="00FF61A6">
        <w:rPr>
          <w:rFonts w:asciiTheme="majorBidi" w:hAnsiTheme="majorBidi"/>
        </w:rPr>
        <w:t>horramabad, Iran</w:t>
      </w:r>
    </w:p>
    <w:p w14:paraId="2DA01C8A" w14:textId="7273ACA0" w:rsidR="00B25315" w:rsidRDefault="00B25315" w:rsidP="00BC068B">
      <w:pPr>
        <w:spacing w:line="276" w:lineRule="auto"/>
      </w:pPr>
    </w:p>
    <w:p w14:paraId="16BCD3A2" w14:textId="773364DB" w:rsidR="00B25315" w:rsidRPr="00E01A61" w:rsidRDefault="00B25315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  <w:color w:val="auto"/>
        </w:rPr>
      </w:pPr>
      <w:r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lastRenderedPageBreak/>
        <w:t xml:space="preserve">Head </w:t>
      </w:r>
      <w:r w:rsidRPr="002E2A98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 xml:space="preserve">of </w:t>
      </w:r>
      <w:r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>Education Development Office</w:t>
      </w:r>
      <w:r w:rsidR="003B3E02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 xml:space="preserve"> (EDO) </w:t>
      </w:r>
      <w:r w:rsidRPr="00E01A61">
        <w:rPr>
          <w:rFonts w:asciiTheme="majorBidi" w:hAnsiTheme="majorBidi"/>
          <w:color w:val="auto"/>
        </w:rPr>
        <w:t>(200</w:t>
      </w:r>
      <w:r>
        <w:rPr>
          <w:rFonts w:asciiTheme="majorBidi" w:hAnsiTheme="majorBidi"/>
          <w:color w:val="auto"/>
        </w:rPr>
        <w:t>5</w:t>
      </w:r>
      <w:r w:rsidRPr="00E01A61">
        <w:rPr>
          <w:rFonts w:asciiTheme="majorBidi" w:hAnsiTheme="majorBidi"/>
          <w:color w:val="auto"/>
        </w:rPr>
        <w:t xml:space="preserve"> – 200</w:t>
      </w:r>
      <w:r>
        <w:rPr>
          <w:rFonts w:asciiTheme="majorBidi" w:hAnsiTheme="majorBidi"/>
          <w:color w:val="auto"/>
        </w:rPr>
        <w:t>6</w:t>
      </w:r>
      <w:r w:rsidRPr="00E01A61">
        <w:rPr>
          <w:rFonts w:asciiTheme="majorBidi" w:hAnsiTheme="majorBidi"/>
          <w:color w:val="auto"/>
        </w:rPr>
        <w:t>)</w:t>
      </w:r>
    </w:p>
    <w:p w14:paraId="650FB75B" w14:textId="6AC929C1" w:rsidR="00B25315" w:rsidRDefault="00B25315" w:rsidP="00BC068B">
      <w:pPr>
        <w:tabs>
          <w:tab w:val="left" w:pos="720"/>
          <w:tab w:val="left" w:pos="810"/>
        </w:tabs>
        <w:spacing w:line="276" w:lineRule="auto"/>
        <w:ind w:left="720" w:hanging="7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</w:pPr>
      <w:r>
        <w:rPr>
          <w:rFonts w:asciiTheme="majorBidi" w:hAnsiTheme="majorBidi" w:cstheme="majorBidi"/>
          <w:szCs w:val="24"/>
          <w:shd w:val="clear" w:color="auto" w:fill="FFFFFF"/>
        </w:rPr>
        <w:t xml:space="preserve">            </w:t>
      </w:r>
      <w:r w:rsidR="003B3E02" w:rsidRPr="00AF30CB">
        <w:rPr>
          <w:rFonts w:asciiTheme="majorBidi" w:hAnsiTheme="majorBidi" w:cstheme="majorBidi"/>
          <w:b/>
          <w:bCs/>
          <w:shd w:val="clear" w:color="auto" w:fill="FFFFFF"/>
        </w:rPr>
        <w:t>Faculty of Allied Medical Sciences</w:t>
      </w:r>
      <w:r w:rsidR="003B3E02"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 University of Medical Sciences,</w:t>
      </w:r>
      <w:r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Hamedan, Iran</w:t>
      </w:r>
    </w:p>
    <w:p w14:paraId="37651DDB" w14:textId="77777777" w:rsidR="00B25315" w:rsidRPr="00B25315" w:rsidRDefault="00B25315" w:rsidP="00BC068B">
      <w:pPr>
        <w:pStyle w:val="Heading2"/>
        <w:shd w:val="clear" w:color="auto" w:fill="FFFFFF"/>
        <w:spacing w:before="0" w:line="276" w:lineRule="auto"/>
        <w:jc w:val="both"/>
        <w:textAlignment w:val="baseline"/>
        <w:rPr>
          <w:rStyle w:val="Emphasis"/>
          <w:rFonts w:asciiTheme="majorBidi" w:hAnsiTheme="majorBidi"/>
          <w:i w:val="0"/>
          <w:iCs w:val="0"/>
          <w:color w:val="auto"/>
        </w:rPr>
      </w:pPr>
      <w:bookmarkStart w:id="3" w:name="_Hlk41345841"/>
    </w:p>
    <w:p w14:paraId="49D89222" w14:textId="1A434A66" w:rsidR="000F0339" w:rsidRPr="002D4A6D" w:rsidRDefault="00E01A61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  <w:color w:val="auto"/>
        </w:rPr>
      </w:pPr>
      <w:r w:rsidRPr="00E01A61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>Evaluator</w:t>
      </w:r>
      <w:bookmarkEnd w:id="3"/>
      <w:r w:rsidRPr="00E01A61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 xml:space="preserve"> of </w:t>
      </w:r>
      <w:r w:rsidR="000F0339" w:rsidRPr="002D4A6D">
        <w:rPr>
          <w:rFonts w:asciiTheme="majorBidi" w:hAnsiTheme="majorBidi"/>
          <w:color w:val="auto"/>
          <w:szCs w:val="24"/>
        </w:rPr>
        <w:t xml:space="preserve">Medical Record </w:t>
      </w:r>
      <w:r w:rsidR="00B25315">
        <w:rPr>
          <w:rFonts w:asciiTheme="majorBidi" w:hAnsiTheme="majorBidi"/>
          <w:color w:val="auto"/>
          <w:szCs w:val="24"/>
        </w:rPr>
        <w:t>D</w:t>
      </w:r>
      <w:r w:rsidRPr="002D4A6D">
        <w:rPr>
          <w:rFonts w:asciiTheme="majorBidi" w:hAnsiTheme="majorBidi"/>
          <w:color w:val="auto"/>
          <w:szCs w:val="24"/>
        </w:rPr>
        <w:t xml:space="preserve">epartments of </w:t>
      </w:r>
      <w:r w:rsidR="00B25315">
        <w:rPr>
          <w:rFonts w:asciiTheme="majorBidi" w:hAnsiTheme="majorBidi"/>
          <w:color w:val="auto"/>
          <w:szCs w:val="24"/>
        </w:rPr>
        <w:t>H</w:t>
      </w:r>
      <w:r w:rsidRPr="002D4A6D">
        <w:rPr>
          <w:rFonts w:asciiTheme="majorBidi" w:hAnsiTheme="majorBidi"/>
          <w:color w:val="auto"/>
          <w:szCs w:val="24"/>
        </w:rPr>
        <w:t>ospitals</w:t>
      </w:r>
      <w:r w:rsidRPr="002D4A6D">
        <w:rPr>
          <w:rFonts w:asciiTheme="majorBidi" w:hAnsiTheme="majorBidi"/>
          <w:color w:val="auto"/>
        </w:rPr>
        <w:t xml:space="preserve"> </w:t>
      </w:r>
      <w:r w:rsidR="000F0339" w:rsidRPr="002D4A6D">
        <w:rPr>
          <w:rFonts w:asciiTheme="majorBidi" w:hAnsiTheme="majorBidi"/>
          <w:color w:val="auto"/>
        </w:rPr>
        <w:t>(200</w:t>
      </w:r>
      <w:r w:rsidRPr="002D4A6D">
        <w:rPr>
          <w:rFonts w:asciiTheme="majorBidi" w:hAnsiTheme="majorBidi"/>
          <w:color w:val="auto"/>
        </w:rPr>
        <w:t>3</w:t>
      </w:r>
      <w:r w:rsidR="000F0339" w:rsidRPr="002D4A6D">
        <w:rPr>
          <w:rFonts w:asciiTheme="majorBidi" w:hAnsiTheme="majorBidi"/>
          <w:color w:val="auto"/>
        </w:rPr>
        <w:t xml:space="preserve"> – 200</w:t>
      </w:r>
      <w:r w:rsidRPr="002D4A6D">
        <w:rPr>
          <w:rFonts w:asciiTheme="majorBidi" w:hAnsiTheme="majorBidi"/>
          <w:color w:val="auto"/>
        </w:rPr>
        <w:t>4</w:t>
      </w:r>
      <w:r w:rsidR="000F0339" w:rsidRPr="002D4A6D">
        <w:rPr>
          <w:rFonts w:asciiTheme="majorBidi" w:hAnsiTheme="majorBidi"/>
          <w:color w:val="auto"/>
        </w:rPr>
        <w:t>)</w:t>
      </w:r>
    </w:p>
    <w:p w14:paraId="146B0A35" w14:textId="2320A409" w:rsidR="000F0339" w:rsidRPr="002D4A6D" w:rsidRDefault="0023541D" w:rsidP="00BC068B">
      <w:pPr>
        <w:tabs>
          <w:tab w:val="left" w:pos="720"/>
          <w:tab w:val="left" w:pos="810"/>
        </w:tabs>
        <w:spacing w:line="276" w:lineRule="auto"/>
        <w:ind w:left="720" w:hanging="7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</w:pPr>
      <w:r w:rsidRPr="002D4A6D">
        <w:rPr>
          <w:rFonts w:asciiTheme="majorBidi" w:hAnsiTheme="majorBidi" w:cstheme="majorBidi"/>
          <w:szCs w:val="24"/>
          <w:shd w:val="clear" w:color="auto" w:fill="FFFFFF"/>
        </w:rPr>
        <w:t xml:space="preserve">            </w:t>
      </w:r>
      <w:r w:rsidR="002F3E66" w:rsidRPr="002D4A6D">
        <w:rPr>
          <w:rFonts w:asciiTheme="majorBidi" w:hAnsiTheme="majorBidi" w:cstheme="majorBidi"/>
          <w:b/>
          <w:bCs/>
          <w:szCs w:val="24"/>
          <w:shd w:val="clear" w:color="auto" w:fill="FFFFFF"/>
        </w:rPr>
        <w:t>Unit for </w:t>
      </w:r>
      <w:r w:rsidR="002F3E66"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Hospitals Evaluation and Accreditation</w:t>
      </w:r>
      <w:r w:rsidR="002F3E66" w:rsidRPr="002D4A6D">
        <w:rPr>
          <w:rFonts w:asciiTheme="majorBidi" w:hAnsiTheme="majorBidi" w:cstheme="majorBidi"/>
          <w:b/>
          <w:bCs/>
          <w:szCs w:val="24"/>
        </w:rPr>
        <w:t>,</w:t>
      </w:r>
      <w:r w:rsidR="00CE35C8" w:rsidRPr="002D4A6D">
        <w:rPr>
          <w:rFonts w:asciiTheme="majorBidi" w:hAnsiTheme="majorBidi" w:cstheme="majorBidi"/>
          <w:b/>
          <w:bCs/>
          <w:szCs w:val="24"/>
        </w:rPr>
        <w:t xml:space="preserve"> </w:t>
      </w:r>
      <w:r w:rsidR="00CE35C8"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Vice</w:t>
      </w:r>
      <w:r w:rsidR="00CE35C8" w:rsidRPr="002D4A6D">
        <w:rPr>
          <w:rFonts w:asciiTheme="majorBidi" w:hAnsiTheme="majorBidi" w:cstheme="majorBidi"/>
          <w:b/>
          <w:bCs/>
          <w:szCs w:val="24"/>
          <w:shd w:val="clear" w:color="auto" w:fill="FFFFFF"/>
        </w:rPr>
        <w:t>-</w:t>
      </w:r>
      <w:r w:rsidR="00CE35C8"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Chancellor</w:t>
      </w:r>
      <w:r w:rsidR="00CE35C8" w:rsidRPr="002D4A6D">
        <w:rPr>
          <w:rFonts w:asciiTheme="majorBidi" w:hAnsiTheme="majorBidi" w:cstheme="majorBidi"/>
          <w:b/>
          <w:bCs/>
          <w:szCs w:val="24"/>
          <w:shd w:val="clear" w:color="auto" w:fill="FFFFFF"/>
        </w:rPr>
        <w:t> for </w:t>
      </w:r>
      <w:r w:rsidR="00CE35C8"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Treatment,</w:t>
      </w:r>
      <w:r w:rsidR="00CE35C8" w:rsidRPr="002D4A6D">
        <w:rPr>
          <w:rStyle w:val="Emphasis"/>
          <w:rFonts w:asciiTheme="majorBidi" w:hAnsiTheme="majorBidi" w:cstheme="majorBidi" w:hint="cs"/>
          <w:b/>
          <w:bCs/>
          <w:i w:val="0"/>
          <w:iCs w:val="0"/>
          <w:szCs w:val="24"/>
          <w:shd w:val="clear" w:color="auto" w:fill="FFFFFF"/>
          <w:rtl/>
        </w:rPr>
        <w:t xml:space="preserve"> </w:t>
      </w:r>
      <w:r w:rsidR="002F3E66"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 University of Medical Sciences,</w:t>
      </w:r>
      <w:r w:rsidR="0009238B"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Hamedan, Iran</w:t>
      </w:r>
    </w:p>
    <w:p w14:paraId="483022D7" w14:textId="4A6088B2" w:rsidR="003C53BD" w:rsidRPr="00E01A61" w:rsidRDefault="003C53BD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  <w:color w:val="auto"/>
        </w:rPr>
      </w:pPr>
      <w:r w:rsidRPr="002E2A98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 xml:space="preserve">Representative of </w:t>
      </w:r>
      <w:r w:rsidR="002E2A98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 xml:space="preserve">National Scientific </w:t>
      </w:r>
      <w:r w:rsidRPr="002E2A98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>Association of</w:t>
      </w:r>
      <w:r w:rsidR="002E2A98" w:rsidRPr="002E2A98">
        <w:rPr>
          <w:rStyle w:val="Emphasis"/>
          <w:rFonts w:ascii="Arial" w:hAnsi="Arial" w:cs="Arial"/>
          <w:b w:val="0"/>
          <w:bCs/>
          <w:i w:val="0"/>
          <w:iCs w:val="0"/>
          <w:color w:val="auto"/>
          <w:sz w:val="21"/>
          <w:szCs w:val="21"/>
          <w:shd w:val="clear" w:color="auto" w:fill="FFFFFF"/>
        </w:rPr>
        <w:t xml:space="preserve"> </w:t>
      </w:r>
      <w:r w:rsidR="00CE35C8">
        <w:rPr>
          <w:rFonts w:cs="Zar"/>
        </w:rPr>
        <w:t>M</w:t>
      </w:r>
      <w:r w:rsidR="002E2A98" w:rsidRPr="002D21A0">
        <w:rPr>
          <w:rFonts w:cs="Zar"/>
        </w:rPr>
        <w:t xml:space="preserve">edical </w:t>
      </w:r>
      <w:r w:rsidR="00CE35C8">
        <w:rPr>
          <w:rFonts w:cs="Zar"/>
        </w:rPr>
        <w:t>R</w:t>
      </w:r>
      <w:r w:rsidR="002E2A98" w:rsidRPr="002D21A0">
        <w:rPr>
          <w:rFonts w:cs="Zar"/>
        </w:rPr>
        <w:t>ecords</w:t>
      </w:r>
      <w:r w:rsidR="002E2A98" w:rsidRPr="00E01A61">
        <w:rPr>
          <w:rFonts w:asciiTheme="majorBidi" w:hAnsiTheme="majorBidi"/>
          <w:color w:val="auto"/>
        </w:rPr>
        <w:t xml:space="preserve"> </w:t>
      </w:r>
      <w:r w:rsidRPr="00E01A61">
        <w:rPr>
          <w:rFonts w:asciiTheme="majorBidi" w:hAnsiTheme="majorBidi"/>
          <w:color w:val="auto"/>
        </w:rPr>
        <w:t>(200</w:t>
      </w:r>
      <w:r w:rsidR="002E2A98">
        <w:rPr>
          <w:rFonts w:asciiTheme="majorBidi" w:hAnsiTheme="majorBidi"/>
          <w:color w:val="auto"/>
        </w:rPr>
        <w:t>1</w:t>
      </w:r>
      <w:r w:rsidRPr="00E01A61">
        <w:rPr>
          <w:rFonts w:asciiTheme="majorBidi" w:hAnsiTheme="majorBidi"/>
          <w:color w:val="auto"/>
        </w:rPr>
        <w:t xml:space="preserve"> – 200</w:t>
      </w:r>
      <w:r w:rsidR="002E2A98">
        <w:rPr>
          <w:rFonts w:asciiTheme="majorBidi" w:hAnsiTheme="majorBidi"/>
          <w:color w:val="auto"/>
        </w:rPr>
        <w:t>3</w:t>
      </w:r>
      <w:r w:rsidRPr="00E01A61">
        <w:rPr>
          <w:rFonts w:asciiTheme="majorBidi" w:hAnsiTheme="majorBidi"/>
          <w:color w:val="auto"/>
        </w:rPr>
        <w:t>)</w:t>
      </w:r>
    </w:p>
    <w:p w14:paraId="79B562BA" w14:textId="351949D3" w:rsidR="003C53BD" w:rsidRDefault="003C53BD" w:rsidP="00BC068B">
      <w:pPr>
        <w:tabs>
          <w:tab w:val="left" w:pos="720"/>
          <w:tab w:val="left" w:pos="810"/>
        </w:tabs>
        <w:spacing w:line="276" w:lineRule="auto"/>
        <w:ind w:left="720" w:hanging="7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</w:pPr>
      <w:r>
        <w:rPr>
          <w:rFonts w:asciiTheme="majorBidi" w:hAnsiTheme="majorBidi" w:cstheme="majorBidi"/>
          <w:szCs w:val="24"/>
          <w:shd w:val="clear" w:color="auto" w:fill="FFFFFF"/>
        </w:rPr>
        <w:t xml:space="preserve">           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 University of Medical Sciences,</w:t>
      </w:r>
      <w:r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Hamedan, Iran</w:t>
      </w:r>
    </w:p>
    <w:p w14:paraId="332AA76D" w14:textId="77777777" w:rsidR="00F014AE" w:rsidRPr="00F014AE" w:rsidRDefault="00F014AE" w:rsidP="00BC068B">
      <w:pPr>
        <w:pStyle w:val="Heading2"/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  <w:color w:val="auto"/>
        </w:rPr>
      </w:pPr>
    </w:p>
    <w:p w14:paraId="46F51E44" w14:textId="096F3449" w:rsidR="001626FC" w:rsidRPr="00E01A61" w:rsidRDefault="001626FC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  <w:color w:val="auto"/>
        </w:rPr>
      </w:pPr>
      <w:r w:rsidRPr="002D21A0">
        <w:rPr>
          <w:rFonts w:cs="Zar"/>
        </w:rPr>
        <w:t>Member</w:t>
      </w:r>
      <w:r>
        <w:rPr>
          <w:rFonts w:cs="Zar"/>
        </w:rPr>
        <w:t xml:space="preserve"> of H</w:t>
      </w:r>
      <w:r w:rsidRPr="002D21A0">
        <w:rPr>
          <w:rFonts w:cs="Zar"/>
        </w:rPr>
        <w:t xml:space="preserve">ospital </w:t>
      </w:r>
      <w:r>
        <w:rPr>
          <w:rFonts w:cs="Zar"/>
        </w:rPr>
        <w:t>M</w:t>
      </w:r>
      <w:r w:rsidRPr="002D21A0">
        <w:rPr>
          <w:rFonts w:cs="Zar"/>
        </w:rPr>
        <w:t xml:space="preserve">edical </w:t>
      </w:r>
      <w:r>
        <w:rPr>
          <w:rFonts w:cs="Zar"/>
        </w:rPr>
        <w:t>R</w:t>
      </w:r>
      <w:r w:rsidRPr="002D21A0">
        <w:rPr>
          <w:rFonts w:cs="Zar"/>
        </w:rPr>
        <w:t xml:space="preserve">ecords </w:t>
      </w:r>
      <w:r>
        <w:rPr>
          <w:rFonts w:cs="Zar"/>
        </w:rPr>
        <w:t>C</w:t>
      </w:r>
      <w:r w:rsidRPr="002D21A0">
        <w:rPr>
          <w:rFonts w:cs="Zar"/>
        </w:rPr>
        <w:t>ommittee</w:t>
      </w:r>
      <w:r w:rsidR="00F014AE">
        <w:rPr>
          <w:rFonts w:cs="Zar"/>
        </w:rPr>
        <w:t xml:space="preserve"> </w:t>
      </w:r>
      <w:r w:rsidRPr="00E01A61">
        <w:rPr>
          <w:rFonts w:asciiTheme="majorBidi" w:hAnsiTheme="majorBidi"/>
          <w:color w:val="auto"/>
        </w:rPr>
        <w:t>(</w:t>
      </w:r>
      <w:r w:rsidR="00F014AE">
        <w:rPr>
          <w:rFonts w:asciiTheme="majorBidi" w:hAnsiTheme="majorBidi"/>
          <w:color w:val="auto"/>
        </w:rPr>
        <w:t>1998</w:t>
      </w:r>
      <w:r w:rsidRPr="00E01A61">
        <w:rPr>
          <w:rFonts w:asciiTheme="majorBidi" w:hAnsiTheme="majorBidi"/>
          <w:color w:val="auto"/>
        </w:rPr>
        <w:t xml:space="preserve"> – 200</w:t>
      </w:r>
      <w:r w:rsidR="00F014AE">
        <w:rPr>
          <w:rFonts w:asciiTheme="majorBidi" w:hAnsiTheme="majorBidi"/>
          <w:color w:val="auto"/>
        </w:rPr>
        <w:t>6</w:t>
      </w:r>
      <w:r w:rsidRPr="00E01A61">
        <w:rPr>
          <w:rFonts w:asciiTheme="majorBidi" w:hAnsiTheme="majorBidi"/>
          <w:color w:val="auto"/>
        </w:rPr>
        <w:t>)</w:t>
      </w:r>
    </w:p>
    <w:p w14:paraId="4496EA2C" w14:textId="64E1B64C" w:rsidR="001626FC" w:rsidRDefault="001626FC" w:rsidP="00BC068B">
      <w:pPr>
        <w:tabs>
          <w:tab w:val="left" w:pos="720"/>
          <w:tab w:val="left" w:pos="810"/>
        </w:tabs>
        <w:spacing w:line="276" w:lineRule="auto"/>
        <w:ind w:left="720" w:hanging="7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</w:pPr>
      <w:r>
        <w:rPr>
          <w:rFonts w:asciiTheme="majorBidi" w:hAnsiTheme="majorBidi" w:cstheme="majorBidi"/>
          <w:szCs w:val="24"/>
          <w:shd w:val="clear" w:color="auto" w:fill="FFFFFF"/>
        </w:rPr>
        <w:t xml:space="preserve">            </w:t>
      </w:r>
      <w:proofErr w:type="spellStart"/>
      <w:r w:rsidR="00F014AE" w:rsidRPr="00F014AE">
        <w:rPr>
          <w:rFonts w:asciiTheme="majorBidi" w:hAnsiTheme="majorBidi" w:cstheme="majorBidi"/>
          <w:b/>
          <w:bCs/>
        </w:rPr>
        <w:t>Fatemiyeh</w:t>
      </w:r>
      <w:proofErr w:type="spellEnd"/>
      <w:r w:rsidR="00F014AE" w:rsidRPr="00F014AE">
        <w:rPr>
          <w:rFonts w:asciiTheme="majorBidi" w:hAnsiTheme="majorBidi" w:cstheme="majorBidi"/>
          <w:b/>
          <w:bCs/>
        </w:rPr>
        <w:t xml:space="preserve"> Hospital, </w:t>
      </w:r>
      <w:r w:rsidRPr="00F014AE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University of Medical Sciences,</w:t>
      </w:r>
      <w:r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Hamedan, Iran</w:t>
      </w:r>
    </w:p>
    <w:p w14:paraId="4F172BB8" w14:textId="77777777" w:rsidR="001626FC" w:rsidRDefault="001626FC" w:rsidP="00BC068B">
      <w:pPr>
        <w:tabs>
          <w:tab w:val="left" w:pos="720"/>
          <w:tab w:val="left" w:pos="810"/>
        </w:tabs>
        <w:spacing w:line="276" w:lineRule="auto"/>
        <w:ind w:left="720" w:hanging="7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</w:pPr>
    </w:p>
    <w:p w14:paraId="398DEFE5" w14:textId="700BC7DA" w:rsidR="00F014AE" w:rsidRPr="00F014AE" w:rsidRDefault="00F014AE" w:rsidP="00BC068B">
      <w:pPr>
        <w:pStyle w:val="Heading2"/>
        <w:numPr>
          <w:ilvl w:val="0"/>
          <w:numId w:val="33"/>
        </w:numPr>
        <w:shd w:val="clear" w:color="auto" w:fill="FFFFFF"/>
        <w:spacing w:before="0" w:line="276" w:lineRule="auto"/>
        <w:jc w:val="both"/>
        <w:textAlignment w:val="baseline"/>
        <w:rPr>
          <w:rFonts w:asciiTheme="majorBidi" w:hAnsiTheme="majorBidi"/>
          <w:color w:val="auto"/>
          <w:szCs w:val="24"/>
        </w:rPr>
      </w:pPr>
      <w:r w:rsidRPr="00F014AE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 xml:space="preserve">Head of Medical </w:t>
      </w:r>
      <w:r w:rsidR="002D4A6D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>R</w:t>
      </w:r>
      <w:r w:rsidRPr="00F014AE">
        <w:rPr>
          <w:rStyle w:val="Emphasis"/>
          <w:rFonts w:asciiTheme="majorBidi" w:hAnsiTheme="majorBidi"/>
          <w:i w:val="0"/>
          <w:iCs w:val="0"/>
          <w:color w:val="auto"/>
          <w:szCs w:val="24"/>
          <w:shd w:val="clear" w:color="auto" w:fill="FFFFFF"/>
        </w:rPr>
        <w:t>ecords</w:t>
      </w:r>
      <w:r w:rsidRPr="00F014AE">
        <w:rPr>
          <w:rFonts w:asciiTheme="majorBidi" w:hAnsiTheme="majorBidi"/>
          <w:color w:val="auto"/>
          <w:szCs w:val="24"/>
          <w:shd w:val="clear" w:color="auto" w:fill="FFFFFF"/>
        </w:rPr>
        <w:t> </w:t>
      </w:r>
      <w:r w:rsidR="002D4A6D">
        <w:rPr>
          <w:rFonts w:asciiTheme="majorBidi" w:hAnsiTheme="majorBidi"/>
          <w:color w:val="auto"/>
          <w:szCs w:val="24"/>
          <w:shd w:val="clear" w:color="auto" w:fill="FFFFFF"/>
        </w:rPr>
        <w:t>D</w:t>
      </w:r>
      <w:r w:rsidRPr="00F014AE">
        <w:rPr>
          <w:rFonts w:asciiTheme="majorBidi" w:hAnsiTheme="majorBidi"/>
          <w:color w:val="auto"/>
          <w:szCs w:val="24"/>
          <w:shd w:val="clear" w:color="auto" w:fill="FFFFFF"/>
        </w:rPr>
        <w:t>epartmen</w:t>
      </w:r>
      <w:r w:rsidR="002D4A6D">
        <w:rPr>
          <w:rFonts w:asciiTheme="majorBidi" w:hAnsiTheme="majorBidi"/>
          <w:color w:val="auto"/>
          <w:szCs w:val="24"/>
          <w:shd w:val="clear" w:color="auto" w:fill="FFFFFF"/>
        </w:rPr>
        <w:t xml:space="preserve">t </w:t>
      </w:r>
      <w:r w:rsidRPr="00F014AE">
        <w:rPr>
          <w:rFonts w:asciiTheme="majorBidi" w:hAnsiTheme="majorBidi"/>
          <w:color w:val="auto"/>
          <w:szCs w:val="24"/>
        </w:rPr>
        <w:t>(199</w:t>
      </w:r>
      <w:r w:rsidR="002D4A6D">
        <w:rPr>
          <w:rFonts w:asciiTheme="majorBidi" w:hAnsiTheme="majorBidi"/>
          <w:color w:val="auto"/>
          <w:szCs w:val="24"/>
        </w:rPr>
        <w:t>5</w:t>
      </w:r>
      <w:r w:rsidRPr="00F014AE">
        <w:rPr>
          <w:rFonts w:asciiTheme="majorBidi" w:hAnsiTheme="majorBidi"/>
          <w:color w:val="auto"/>
          <w:szCs w:val="24"/>
        </w:rPr>
        <w:t xml:space="preserve"> – 2006)</w:t>
      </w:r>
    </w:p>
    <w:p w14:paraId="1538FC3C" w14:textId="5D891B9E" w:rsidR="00F014AE" w:rsidRDefault="00F014AE" w:rsidP="00BC068B">
      <w:pPr>
        <w:tabs>
          <w:tab w:val="left" w:pos="720"/>
          <w:tab w:val="left" w:pos="810"/>
        </w:tabs>
        <w:spacing w:line="276" w:lineRule="auto"/>
        <w:ind w:left="720" w:hanging="7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</w:pPr>
      <w:r w:rsidRPr="00F014AE">
        <w:rPr>
          <w:rFonts w:asciiTheme="majorBidi" w:hAnsiTheme="majorBidi" w:cstheme="majorBidi"/>
          <w:szCs w:val="24"/>
          <w:shd w:val="clear" w:color="auto" w:fill="FFFFFF"/>
        </w:rPr>
        <w:t xml:space="preserve">            </w:t>
      </w:r>
      <w:proofErr w:type="spellStart"/>
      <w:r w:rsidRPr="00F014AE">
        <w:rPr>
          <w:rFonts w:asciiTheme="majorBidi" w:hAnsiTheme="majorBidi" w:cstheme="majorBidi"/>
          <w:b/>
          <w:bCs/>
          <w:szCs w:val="24"/>
        </w:rPr>
        <w:t>Fatemiyeh</w:t>
      </w:r>
      <w:proofErr w:type="spellEnd"/>
      <w:r w:rsidRPr="00F014AE">
        <w:rPr>
          <w:rFonts w:asciiTheme="majorBidi" w:hAnsiTheme="majorBidi" w:cstheme="majorBidi"/>
          <w:b/>
          <w:bCs/>
          <w:szCs w:val="24"/>
        </w:rPr>
        <w:t xml:space="preserve"> Hospital</w:t>
      </w:r>
      <w:r w:rsidRPr="00F014AE">
        <w:rPr>
          <w:rFonts w:asciiTheme="majorBidi" w:hAnsiTheme="majorBidi" w:cstheme="majorBidi"/>
          <w:b/>
          <w:bCs/>
        </w:rPr>
        <w:t xml:space="preserve">, </w:t>
      </w:r>
      <w:r w:rsidRPr="00F014AE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University of</w:t>
      </w:r>
      <w:r w:rsidR="002D4A6D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Medical Sciences,</w:t>
      </w:r>
      <w:r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Pr="0009238B">
        <w:rPr>
          <w:rStyle w:val="Emphasis"/>
          <w:rFonts w:asciiTheme="majorBidi" w:hAnsiTheme="majorBidi" w:cstheme="majorBidi"/>
          <w:b/>
          <w:bCs/>
          <w:i w:val="0"/>
          <w:iCs w:val="0"/>
          <w:szCs w:val="24"/>
          <w:shd w:val="clear" w:color="auto" w:fill="FFFFFF"/>
        </w:rPr>
        <w:t>Hamedan, Iran</w:t>
      </w:r>
    </w:p>
    <w:p w14:paraId="7C27EE49" w14:textId="77777777" w:rsidR="005833D2" w:rsidRDefault="005833D2" w:rsidP="00BC068B">
      <w:pPr>
        <w:pStyle w:val="Heading1"/>
        <w:spacing w:line="276" w:lineRule="auto"/>
      </w:pPr>
      <w:r w:rsidRPr="00912830">
        <w:t>Grants</w:t>
      </w:r>
    </w:p>
    <w:p w14:paraId="22ED6394" w14:textId="325AADCB" w:rsidR="005833D2" w:rsidRDefault="005833D2" w:rsidP="00BC068B">
      <w:pPr>
        <w:pStyle w:val="ListParagraph"/>
        <w:numPr>
          <w:ilvl w:val="0"/>
          <w:numId w:val="25"/>
        </w:numPr>
        <w:spacing w:before="240" w:line="276" w:lineRule="auto"/>
      </w:pPr>
      <w:r>
        <w:t>Successful</w:t>
      </w:r>
    </w:p>
    <w:p w14:paraId="64702CAF" w14:textId="77777777" w:rsidR="005750E3" w:rsidRPr="005750E3" w:rsidRDefault="005833D2" w:rsidP="00BC068B">
      <w:pPr>
        <w:pStyle w:val="ListParagraph"/>
        <w:numPr>
          <w:ilvl w:val="0"/>
          <w:numId w:val="26"/>
        </w:numPr>
        <w:spacing w:line="276" w:lineRule="auto"/>
      </w:pPr>
      <w:r w:rsidRPr="00D23086">
        <w:t>201</w:t>
      </w:r>
      <w:r w:rsidR="00DE54A3" w:rsidRPr="00D23086">
        <w:t xml:space="preserve">9 </w:t>
      </w:r>
      <w:bookmarkStart w:id="4" w:name="_Hlk41841977"/>
      <w:r w:rsidR="00DE54A3" w:rsidRPr="005750E3">
        <w:rPr>
          <w:rFonts w:cstheme="majorBidi"/>
          <w:shd w:val="clear" w:color="auto" w:fill="FFFFFF"/>
        </w:rPr>
        <w:t>National Agency for Strategic Research in Medical Education (NASR)</w:t>
      </w:r>
      <w:bookmarkEnd w:id="4"/>
      <w:r w:rsidR="00EB273F" w:rsidRPr="005750E3">
        <w:rPr>
          <w:rFonts w:cstheme="majorBidi"/>
          <w:shd w:val="clear" w:color="auto" w:fill="FFFFFF"/>
        </w:rPr>
        <w:t>, Iran</w:t>
      </w:r>
      <w:r w:rsidR="00DE54A3" w:rsidRPr="00D23086">
        <w:t xml:space="preserve"> </w:t>
      </w:r>
      <w:r w:rsidRPr="00D23086">
        <w:t xml:space="preserve">(AU$ </w:t>
      </w:r>
      <w:r w:rsidR="00D23086">
        <w:t>2</w:t>
      </w:r>
      <w:r w:rsidR="00DE54A3" w:rsidRPr="00D23086">
        <w:t>5</w:t>
      </w:r>
      <w:r w:rsidR="00D23086">
        <w:t>,</w:t>
      </w:r>
      <w:r w:rsidR="00DE54A3" w:rsidRPr="00D23086">
        <w:t>000</w:t>
      </w:r>
      <w:r w:rsidRPr="00D23086">
        <w:t>)</w:t>
      </w:r>
      <w:r w:rsidR="008E03D4" w:rsidRPr="00D23086">
        <w:br/>
        <w:t xml:space="preserve">Title: </w:t>
      </w:r>
      <w:r w:rsidR="00D23086" w:rsidRPr="005750E3">
        <w:rPr>
          <w:rFonts w:cstheme="majorBidi"/>
        </w:rPr>
        <w:t xml:space="preserve">Designing an </w:t>
      </w:r>
      <w:r w:rsidR="00EB273F" w:rsidRPr="005750E3">
        <w:rPr>
          <w:rFonts w:cstheme="majorBidi"/>
        </w:rPr>
        <w:t>i</w:t>
      </w:r>
      <w:r w:rsidR="00D23086" w:rsidRPr="005750E3">
        <w:rPr>
          <w:rFonts w:cstheme="majorBidi"/>
        </w:rPr>
        <w:t xml:space="preserve">nternal and </w:t>
      </w:r>
      <w:r w:rsidR="00EB273F" w:rsidRPr="005750E3">
        <w:rPr>
          <w:rFonts w:cstheme="majorBidi"/>
        </w:rPr>
        <w:t>e</w:t>
      </w:r>
      <w:r w:rsidR="00D23086" w:rsidRPr="005750E3">
        <w:rPr>
          <w:rFonts w:cstheme="majorBidi"/>
        </w:rPr>
        <w:t xml:space="preserve">xternal </w:t>
      </w:r>
      <w:r w:rsidR="00EB273F" w:rsidRPr="005750E3">
        <w:rPr>
          <w:rFonts w:cstheme="majorBidi"/>
        </w:rPr>
        <w:t>i</w:t>
      </w:r>
      <w:r w:rsidR="00D23086" w:rsidRPr="005750E3">
        <w:rPr>
          <w:rFonts w:cstheme="majorBidi"/>
        </w:rPr>
        <w:t xml:space="preserve">ntersectoral </w:t>
      </w:r>
      <w:r w:rsidR="00EB273F" w:rsidRPr="005750E3">
        <w:rPr>
          <w:rFonts w:cstheme="majorBidi"/>
        </w:rPr>
        <w:t>c</w:t>
      </w:r>
      <w:r w:rsidR="00D23086" w:rsidRPr="005750E3">
        <w:rPr>
          <w:rFonts w:cstheme="majorBidi"/>
        </w:rPr>
        <w:t xml:space="preserve">ollaboration </w:t>
      </w:r>
      <w:r w:rsidR="00EB273F" w:rsidRPr="005750E3">
        <w:rPr>
          <w:rFonts w:cstheme="majorBidi"/>
        </w:rPr>
        <w:t>m</w:t>
      </w:r>
      <w:r w:rsidR="00D23086" w:rsidRPr="005750E3">
        <w:rPr>
          <w:rFonts w:cstheme="majorBidi"/>
        </w:rPr>
        <w:t xml:space="preserve">odel of </w:t>
      </w:r>
      <w:proofErr w:type="spellStart"/>
      <w:r w:rsidR="00EB273F" w:rsidRPr="005750E3">
        <w:rPr>
          <w:rFonts w:cstheme="majorBidi"/>
        </w:rPr>
        <w:t>l</w:t>
      </w:r>
      <w:r w:rsidR="00D23086" w:rsidRPr="005750E3">
        <w:rPr>
          <w:rFonts w:cstheme="majorBidi"/>
        </w:rPr>
        <w:t>orestan</w:t>
      </w:r>
      <w:proofErr w:type="spellEnd"/>
      <w:r w:rsidR="00D23086" w:rsidRPr="005750E3">
        <w:rPr>
          <w:rFonts w:cstheme="majorBidi"/>
        </w:rPr>
        <w:t xml:space="preserve"> </w:t>
      </w:r>
      <w:r w:rsidR="00EB273F" w:rsidRPr="005750E3">
        <w:rPr>
          <w:rFonts w:cstheme="majorBidi"/>
        </w:rPr>
        <w:t>u</w:t>
      </w:r>
      <w:r w:rsidR="00D23086" w:rsidRPr="005750E3">
        <w:rPr>
          <w:rFonts w:cstheme="majorBidi"/>
        </w:rPr>
        <w:t xml:space="preserve">niversity of </w:t>
      </w:r>
      <w:r w:rsidR="00EB273F" w:rsidRPr="005750E3">
        <w:rPr>
          <w:rFonts w:cstheme="majorBidi"/>
        </w:rPr>
        <w:t>m</w:t>
      </w:r>
      <w:r w:rsidR="00D23086" w:rsidRPr="005750E3">
        <w:rPr>
          <w:rFonts w:cstheme="majorBidi"/>
        </w:rPr>
        <w:t xml:space="preserve">edical </w:t>
      </w:r>
      <w:r w:rsidR="00EB273F" w:rsidRPr="005750E3">
        <w:rPr>
          <w:rFonts w:cstheme="majorBidi"/>
        </w:rPr>
        <w:t>s</w:t>
      </w:r>
      <w:r w:rsidR="00D23086" w:rsidRPr="005750E3">
        <w:rPr>
          <w:rFonts w:cstheme="majorBidi"/>
        </w:rPr>
        <w:t xml:space="preserve">ciences in </w:t>
      </w:r>
      <w:r w:rsidR="00EB273F" w:rsidRPr="005750E3">
        <w:rPr>
          <w:rFonts w:cstheme="majorBidi"/>
        </w:rPr>
        <w:t>h</w:t>
      </w:r>
      <w:r w:rsidR="00D23086" w:rsidRPr="005750E3">
        <w:rPr>
          <w:rFonts w:cstheme="majorBidi"/>
        </w:rPr>
        <w:t xml:space="preserve">ealth </w:t>
      </w:r>
      <w:r w:rsidR="00EB273F" w:rsidRPr="005750E3">
        <w:rPr>
          <w:rFonts w:cstheme="majorBidi"/>
        </w:rPr>
        <w:t>h</w:t>
      </w:r>
      <w:r w:rsidR="00D23086" w:rsidRPr="005750E3">
        <w:rPr>
          <w:rFonts w:cstheme="majorBidi"/>
        </w:rPr>
        <w:t xml:space="preserve">igher </w:t>
      </w:r>
      <w:r w:rsidR="00EB273F" w:rsidRPr="005750E3">
        <w:rPr>
          <w:rFonts w:cstheme="majorBidi"/>
        </w:rPr>
        <w:t>e</w:t>
      </w:r>
      <w:r w:rsidR="00D23086" w:rsidRPr="005750E3">
        <w:rPr>
          <w:rFonts w:cstheme="majorBidi"/>
        </w:rPr>
        <w:t>ducation</w:t>
      </w:r>
    </w:p>
    <w:p w14:paraId="474474F2" w14:textId="77777777" w:rsidR="005750E3" w:rsidRPr="005750E3" w:rsidRDefault="005750E3" w:rsidP="00BC068B">
      <w:pPr>
        <w:spacing w:line="276" w:lineRule="auto"/>
        <w:ind w:left="426"/>
      </w:pPr>
    </w:p>
    <w:p w14:paraId="1063B7BC" w14:textId="648BB62A" w:rsidR="00A31F40" w:rsidRPr="005750E3" w:rsidRDefault="00A31F40" w:rsidP="00BC068B">
      <w:pPr>
        <w:pStyle w:val="ListParagraph"/>
        <w:numPr>
          <w:ilvl w:val="0"/>
          <w:numId w:val="26"/>
        </w:numPr>
        <w:spacing w:line="276" w:lineRule="auto"/>
        <w:rPr>
          <w:szCs w:val="24"/>
        </w:rPr>
      </w:pPr>
      <w:r w:rsidRPr="005750E3">
        <w:rPr>
          <w:szCs w:val="24"/>
        </w:rPr>
        <w:t>20</w:t>
      </w:r>
      <w:r w:rsidR="005750E3">
        <w:rPr>
          <w:szCs w:val="24"/>
        </w:rPr>
        <w:t>20</w:t>
      </w:r>
      <w:r w:rsidRPr="005750E3">
        <w:rPr>
          <w:szCs w:val="24"/>
        </w:rPr>
        <w:t xml:space="preserve"> Vice Chancellor for Research &amp; Technology (AU$ </w:t>
      </w:r>
      <w:r w:rsidR="004D6477">
        <w:rPr>
          <w:szCs w:val="24"/>
        </w:rPr>
        <w:t>3000</w:t>
      </w:r>
      <w:r w:rsidRPr="005750E3">
        <w:rPr>
          <w:szCs w:val="24"/>
        </w:rPr>
        <w:t>)</w:t>
      </w:r>
      <w:r w:rsidRPr="005750E3">
        <w:rPr>
          <w:szCs w:val="24"/>
        </w:rPr>
        <w:br/>
        <w:t xml:space="preserve">Title: </w:t>
      </w:r>
      <w:r w:rsidR="005750E3" w:rsidRPr="005750E3">
        <w:rPr>
          <w:szCs w:val="24"/>
        </w:rPr>
        <w:t xml:space="preserve">Assessing the Online Health Information </w:t>
      </w:r>
      <w:proofErr w:type="spellStart"/>
      <w:r w:rsidR="005750E3" w:rsidRPr="005750E3">
        <w:rPr>
          <w:szCs w:val="24"/>
        </w:rPr>
        <w:t>Behavior</w:t>
      </w:r>
      <w:proofErr w:type="spellEnd"/>
      <w:r w:rsidR="005750E3" w:rsidRPr="005750E3">
        <w:rPr>
          <w:szCs w:val="24"/>
        </w:rPr>
        <w:t xml:space="preserve"> of Iranian Users related to COVID-19 </w:t>
      </w:r>
      <w:r w:rsidRPr="005750E3">
        <w:rPr>
          <w:szCs w:val="24"/>
        </w:rPr>
        <w:t>- Lorestan University of Medical Sciences</w:t>
      </w:r>
    </w:p>
    <w:p w14:paraId="0C519CC5" w14:textId="77777777" w:rsidR="008E1D5F" w:rsidRPr="008E1D5F" w:rsidRDefault="008E1D5F" w:rsidP="00BC068B">
      <w:pPr>
        <w:spacing w:line="276" w:lineRule="auto"/>
        <w:ind w:left="426"/>
      </w:pPr>
    </w:p>
    <w:p w14:paraId="63CDC25C" w14:textId="4946DFAE" w:rsidR="00441993" w:rsidRDefault="008E1D5F" w:rsidP="00BC068B">
      <w:pPr>
        <w:pStyle w:val="ListParagraph"/>
        <w:numPr>
          <w:ilvl w:val="0"/>
          <w:numId w:val="26"/>
        </w:numPr>
        <w:spacing w:line="276" w:lineRule="auto"/>
      </w:pPr>
      <w:r w:rsidRPr="00441993">
        <w:rPr>
          <w:szCs w:val="24"/>
        </w:rPr>
        <w:t>201</w:t>
      </w:r>
      <w:r w:rsidR="00441993">
        <w:rPr>
          <w:szCs w:val="24"/>
        </w:rPr>
        <w:t>8</w:t>
      </w:r>
      <w:r w:rsidRPr="00441993">
        <w:rPr>
          <w:szCs w:val="24"/>
        </w:rPr>
        <w:t xml:space="preserve"> Vice Chancellor for Research &amp; Technology (AU$ </w:t>
      </w:r>
      <w:r w:rsidR="00441993">
        <w:rPr>
          <w:szCs w:val="24"/>
        </w:rPr>
        <w:t>8000</w:t>
      </w:r>
      <w:r w:rsidRPr="00441993">
        <w:rPr>
          <w:szCs w:val="24"/>
        </w:rPr>
        <w:t>)</w:t>
      </w:r>
      <w:r w:rsidRPr="00441993">
        <w:rPr>
          <w:szCs w:val="24"/>
        </w:rPr>
        <w:br/>
        <w:t xml:space="preserve">Title: </w:t>
      </w:r>
      <w:r w:rsidR="00441993" w:rsidRPr="00441993">
        <w:rPr>
          <w:rFonts w:cstheme="majorBidi"/>
          <w:szCs w:val="24"/>
        </w:rPr>
        <w:t xml:space="preserve">Factors influencing treatment failure of </w:t>
      </w:r>
      <w:proofErr w:type="gramStart"/>
      <w:r w:rsidR="00441993" w:rsidRPr="00441993">
        <w:rPr>
          <w:rFonts w:cstheme="majorBidi"/>
          <w:szCs w:val="24"/>
        </w:rPr>
        <w:t>diabetics</w:t>
      </w:r>
      <w:proofErr w:type="gramEnd"/>
      <w:r w:rsidR="00441993" w:rsidRPr="00441993">
        <w:rPr>
          <w:rFonts w:cstheme="majorBidi"/>
          <w:szCs w:val="24"/>
        </w:rPr>
        <w:t xml:space="preserve"> patients: A qualitative study</w:t>
      </w:r>
      <w:r w:rsidR="00441993" w:rsidRPr="00441993">
        <w:rPr>
          <w:szCs w:val="24"/>
        </w:rPr>
        <w:t xml:space="preserve">- Lorestan University of Medical </w:t>
      </w:r>
      <w:r w:rsidR="00441993" w:rsidRPr="00702D33">
        <w:t>Sciences</w:t>
      </w:r>
    </w:p>
    <w:p w14:paraId="42150FF3" w14:textId="77777777" w:rsidR="008E1D5F" w:rsidRDefault="008E1D5F" w:rsidP="00BC068B">
      <w:pPr>
        <w:pStyle w:val="ListParagraph"/>
        <w:spacing w:line="276" w:lineRule="auto"/>
      </w:pPr>
    </w:p>
    <w:p w14:paraId="374D0697" w14:textId="786AF1C1" w:rsidR="005833D2" w:rsidRDefault="005833D2" w:rsidP="00BC068B">
      <w:pPr>
        <w:pStyle w:val="ListParagraph"/>
        <w:numPr>
          <w:ilvl w:val="0"/>
          <w:numId w:val="26"/>
        </w:numPr>
        <w:spacing w:line="276" w:lineRule="auto"/>
      </w:pPr>
      <w:r w:rsidRPr="00912830">
        <w:t>201</w:t>
      </w:r>
      <w:r w:rsidR="00EB273F">
        <w:t>5</w:t>
      </w:r>
      <w:r w:rsidRPr="00912830">
        <w:t xml:space="preserve"> </w:t>
      </w:r>
      <w:r w:rsidR="00E82729">
        <w:t>Vice Chancellor for Research &amp; Technology</w:t>
      </w:r>
      <w:r w:rsidR="00EB273F">
        <w:rPr>
          <w:color w:val="000000"/>
        </w:rPr>
        <w:t xml:space="preserve"> </w:t>
      </w:r>
      <w:r w:rsidRPr="00912830">
        <w:t>(AU$</w:t>
      </w:r>
      <w:r w:rsidR="00AF5D57">
        <w:t xml:space="preserve"> 2000</w:t>
      </w:r>
      <w:r w:rsidRPr="00912830">
        <w:t>)</w:t>
      </w:r>
      <w:r w:rsidR="008E03D4">
        <w:br/>
        <w:t>Title</w:t>
      </w:r>
      <w:r w:rsidRPr="00912830">
        <w:t xml:space="preserve">: </w:t>
      </w:r>
      <w:r w:rsidR="00E82729">
        <w:t>Study of online outpatient booking system in Iranian hospitals</w:t>
      </w:r>
      <w:r w:rsidRPr="00912830">
        <w:t xml:space="preserve">- </w:t>
      </w:r>
      <w:r w:rsidR="00E82729">
        <w:rPr>
          <w:color w:val="000000"/>
        </w:rPr>
        <w:t xml:space="preserve">Lorestan </w:t>
      </w:r>
      <w:r w:rsidR="00E82729" w:rsidRPr="002D21A0">
        <w:rPr>
          <w:color w:val="000000"/>
        </w:rPr>
        <w:t>University of Medical Sciences</w:t>
      </w:r>
    </w:p>
    <w:p w14:paraId="21029571" w14:textId="77777777" w:rsidR="008E03D4" w:rsidRPr="00912830" w:rsidRDefault="008E03D4" w:rsidP="00BC068B">
      <w:pPr>
        <w:pStyle w:val="ListParagraph"/>
        <w:spacing w:line="276" w:lineRule="auto"/>
        <w:ind w:left="786" w:firstLine="0"/>
      </w:pPr>
    </w:p>
    <w:p w14:paraId="5DB65ED7" w14:textId="71916A9D" w:rsidR="00AF5D57" w:rsidRPr="000A4954" w:rsidRDefault="00AF5D57" w:rsidP="00BC068B">
      <w:pPr>
        <w:pStyle w:val="ListParagraph"/>
        <w:numPr>
          <w:ilvl w:val="0"/>
          <w:numId w:val="26"/>
        </w:numPr>
        <w:spacing w:line="276" w:lineRule="auto"/>
        <w:rPr>
          <w:rFonts w:cs="B Nazanin"/>
          <w:szCs w:val="24"/>
          <w:rtl/>
          <w:lang w:val="en-US"/>
        </w:rPr>
      </w:pPr>
      <w:r w:rsidRPr="000A4954">
        <w:rPr>
          <w:szCs w:val="24"/>
        </w:rPr>
        <w:t>2015 Vice Chancellor for Research &amp; Technology</w:t>
      </w:r>
      <w:r w:rsidRPr="000A4954">
        <w:rPr>
          <w:color w:val="000000"/>
          <w:szCs w:val="24"/>
        </w:rPr>
        <w:t xml:space="preserve"> </w:t>
      </w:r>
      <w:r w:rsidRPr="000A4954">
        <w:rPr>
          <w:szCs w:val="24"/>
        </w:rPr>
        <w:t>(AU$</w:t>
      </w:r>
      <w:r w:rsidR="00ED2548">
        <w:rPr>
          <w:szCs w:val="24"/>
        </w:rPr>
        <w:t xml:space="preserve"> </w:t>
      </w:r>
      <w:r w:rsidR="00702D33">
        <w:rPr>
          <w:szCs w:val="24"/>
        </w:rPr>
        <w:t>20</w:t>
      </w:r>
      <w:r w:rsidR="00ED2548">
        <w:rPr>
          <w:szCs w:val="24"/>
        </w:rPr>
        <w:t>00</w:t>
      </w:r>
      <w:r w:rsidRPr="000A4954">
        <w:rPr>
          <w:szCs w:val="24"/>
        </w:rPr>
        <w:t>)</w:t>
      </w:r>
      <w:r w:rsidRPr="000A4954">
        <w:rPr>
          <w:szCs w:val="24"/>
        </w:rPr>
        <w:br/>
        <w:t xml:space="preserve">Title: </w:t>
      </w:r>
      <w:r w:rsidRPr="000A4954">
        <w:rPr>
          <w:rFonts w:cs="B Nazanin"/>
          <w:szCs w:val="24"/>
          <w:lang w:val="en-US"/>
        </w:rPr>
        <w:t xml:space="preserve">The </w:t>
      </w:r>
      <w:r w:rsidR="000A4954" w:rsidRPr="000A4954">
        <w:rPr>
          <w:rFonts w:cs="B Nazanin"/>
          <w:szCs w:val="24"/>
          <w:lang w:val="en-US"/>
        </w:rPr>
        <w:t>s</w:t>
      </w:r>
      <w:r w:rsidRPr="000A4954">
        <w:rPr>
          <w:rFonts w:cs="B Nazanin"/>
          <w:szCs w:val="24"/>
          <w:lang w:val="en-US"/>
        </w:rPr>
        <w:t xml:space="preserve">tudy </w:t>
      </w:r>
      <w:proofErr w:type="gramStart"/>
      <w:r w:rsidRPr="000A4954">
        <w:rPr>
          <w:rFonts w:cs="B Nazanin"/>
          <w:szCs w:val="24"/>
          <w:lang w:val="en-US"/>
        </w:rPr>
        <w:t xml:space="preserve">of  </w:t>
      </w:r>
      <w:r w:rsidR="000A4954" w:rsidRPr="000A4954">
        <w:rPr>
          <w:rFonts w:cs="B Nazanin"/>
          <w:szCs w:val="24"/>
          <w:lang w:val="en-US"/>
        </w:rPr>
        <w:t>e</w:t>
      </w:r>
      <w:r w:rsidRPr="000A4954">
        <w:rPr>
          <w:rFonts w:cs="B Nazanin"/>
          <w:szCs w:val="24"/>
          <w:lang w:val="en-US"/>
        </w:rPr>
        <w:t>lectronic</w:t>
      </w:r>
      <w:proofErr w:type="gramEnd"/>
      <w:r w:rsidRPr="000A4954">
        <w:rPr>
          <w:rFonts w:cs="B Nazanin"/>
          <w:szCs w:val="24"/>
          <w:lang w:val="en-US"/>
        </w:rPr>
        <w:t xml:space="preserve"> </w:t>
      </w:r>
      <w:r w:rsidR="000A4954" w:rsidRPr="000A4954">
        <w:rPr>
          <w:rFonts w:cs="B Nazanin"/>
          <w:szCs w:val="24"/>
          <w:lang w:val="en-US"/>
        </w:rPr>
        <w:t>h</w:t>
      </w:r>
      <w:r w:rsidRPr="000A4954">
        <w:rPr>
          <w:rFonts w:cs="B Nazanin"/>
          <w:szCs w:val="24"/>
          <w:lang w:val="en-US"/>
        </w:rPr>
        <w:t xml:space="preserve">ealth </w:t>
      </w:r>
      <w:r w:rsidR="000A4954" w:rsidRPr="000A4954">
        <w:rPr>
          <w:rFonts w:cs="B Nazanin"/>
          <w:szCs w:val="24"/>
          <w:lang w:val="en-US"/>
        </w:rPr>
        <w:t>l</w:t>
      </w:r>
      <w:r w:rsidRPr="000A4954">
        <w:rPr>
          <w:rFonts w:cs="B Nazanin"/>
          <w:szCs w:val="24"/>
          <w:lang w:val="en-US"/>
        </w:rPr>
        <w:t xml:space="preserve">iteracy among paramedical and health students in Lorestan </w:t>
      </w:r>
      <w:r w:rsidR="000A4954" w:rsidRPr="000A4954">
        <w:rPr>
          <w:rFonts w:cs="B Nazanin"/>
          <w:szCs w:val="24"/>
          <w:lang w:val="en-US"/>
        </w:rPr>
        <w:t>u</w:t>
      </w:r>
      <w:r w:rsidRPr="000A4954">
        <w:rPr>
          <w:rFonts w:cs="B Nazanin"/>
          <w:szCs w:val="24"/>
          <w:lang w:val="en-US"/>
        </w:rPr>
        <w:t>niversity</w:t>
      </w:r>
      <w:r w:rsidRPr="000A4954">
        <w:rPr>
          <w:rFonts w:cs="B Nazanin"/>
          <w:szCs w:val="24"/>
          <w:rtl/>
          <w:lang w:val="en-US" w:bidi="fa-IR"/>
        </w:rPr>
        <w:t xml:space="preserve"> </w:t>
      </w:r>
      <w:r w:rsidRPr="000A4954">
        <w:rPr>
          <w:rFonts w:cs="B Nazanin"/>
          <w:szCs w:val="24"/>
          <w:lang w:val="en-US"/>
        </w:rPr>
        <w:t xml:space="preserve">of </w:t>
      </w:r>
      <w:r w:rsidR="000A4954" w:rsidRPr="000A4954">
        <w:rPr>
          <w:rFonts w:cs="B Nazanin"/>
          <w:szCs w:val="24"/>
          <w:lang w:val="en-US"/>
        </w:rPr>
        <w:t>m</w:t>
      </w:r>
      <w:r w:rsidRPr="000A4954">
        <w:rPr>
          <w:rFonts w:cs="B Nazanin"/>
          <w:szCs w:val="24"/>
          <w:lang w:val="en-US"/>
        </w:rPr>
        <w:t xml:space="preserve">edical </w:t>
      </w:r>
      <w:r w:rsidR="000A4954" w:rsidRPr="000A4954">
        <w:rPr>
          <w:rFonts w:cs="B Nazanin"/>
          <w:szCs w:val="24"/>
          <w:lang w:val="en-US"/>
        </w:rPr>
        <w:t>s</w:t>
      </w:r>
      <w:r w:rsidRPr="000A4954">
        <w:rPr>
          <w:rFonts w:cs="B Nazanin"/>
          <w:szCs w:val="24"/>
          <w:lang w:val="en-US"/>
        </w:rPr>
        <w:t>ciences, in 2015</w:t>
      </w:r>
      <w:r w:rsidR="000A4954" w:rsidRPr="000A4954">
        <w:rPr>
          <w:rFonts w:cs="B Nazanin"/>
          <w:szCs w:val="24"/>
          <w:lang w:val="en-US"/>
        </w:rPr>
        <w:t xml:space="preserve"> </w:t>
      </w:r>
      <w:r w:rsidR="000A4954" w:rsidRPr="000A4954">
        <w:rPr>
          <w:szCs w:val="24"/>
        </w:rPr>
        <w:t xml:space="preserve">- </w:t>
      </w:r>
      <w:r w:rsidR="000A4954" w:rsidRPr="000A4954">
        <w:rPr>
          <w:color w:val="000000"/>
          <w:szCs w:val="24"/>
        </w:rPr>
        <w:t>Lorestan University of Medical</w:t>
      </w:r>
      <w:r w:rsidR="00BB7EFA">
        <w:rPr>
          <w:color w:val="000000"/>
          <w:szCs w:val="24"/>
        </w:rPr>
        <w:t xml:space="preserve"> </w:t>
      </w:r>
      <w:r w:rsidR="00BB7EFA" w:rsidRPr="002D21A0">
        <w:rPr>
          <w:color w:val="000000"/>
        </w:rPr>
        <w:t>Sciences</w:t>
      </w:r>
    </w:p>
    <w:p w14:paraId="59941CBB" w14:textId="77777777" w:rsidR="008E03D4" w:rsidRDefault="008E03D4" w:rsidP="00BC068B">
      <w:pPr>
        <w:pStyle w:val="ListParagraph"/>
        <w:spacing w:line="276" w:lineRule="auto"/>
        <w:ind w:left="786" w:firstLine="0"/>
      </w:pPr>
    </w:p>
    <w:p w14:paraId="23A20ACF" w14:textId="1BB6BEFA" w:rsidR="00BB7EFA" w:rsidRDefault="00BB7EFA" w:rsidP="00BC068B">
      <w:pPr>
        <w:pStyle w:val="ListParagraph"/>
        <w:numPr>
          <w:ilvl w:val="0"/>
          <w:numId w:val="26"/>
        </w:numPr>
        <w:spacing w:line="276" w:lineRule="auto"/>
      </w:pPr>
      <w:r w:rsidRPr="00702D33">
        <w:rPr>
          <w:szCs w:val="24"/>
        </w:rPr>
        <w:lastRenderedPageBreak/>
        <w:t>2015 Vice Chancellor for Research &amp; Technology (AU$ 1500)</w:t>
      </w:r>
      <w:r w:rsidRPr="00702D33">
        <w:rPr>
          <w:szCs w:val="24"/>
        </w:rPr>
        <w:br/>
        <w:t xml:space="preserve">Title: </w:t>
      </w:r>
      <w:r w:rsidRPr="00702D33">
        <w:rPr>
          <w:rFonts w:cs="Times New Roman"/>
          <w:szCs w:val="24"/>
        </w:rPr>
        <w:t xml:space="preserve">The study of </w:t>
      </w:r>
      <w:r w:rsidRPr="00702D33">
        <w:rPr>
          <w:rStyle w:val="Emphasis"/>
          <w:rFonts w:cs="Times New Roman"/>
          <w:i w:val="0"/>
          <w:iCs w:val="0"/>
          <w:szCs w:val="24"/>
          <w:shd w:val="clear" w:color="auto" w:fill="FFFFFF"/>
        </w:rPr>
        <w:t>cellular phone</w:t>
      </w:r>
      <w:r w:rsidRPr="00702D3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2D33">
        <w:rPr>
          <w:rStyle w:val="Emphasis"/>
          <w:rFonts w:cs="Times New Roman"/>
          <w:i w:val="0"/>
          <w:iCs w:val="0"/>
          <w:szCs w:val="24"/>
          <w:shd w:val="clear" w:color="auto" w:fill="FFFFFF"/>
        </w:rPr>
        <w:t xml:space="preserve">dependency level </w:t>
      </w:r>
      <w:r w:rsidRPr="00702D33">
        <w:rPr>
          <w:rFonts w:cs="Times New Roman"/>
          <w:szCs w:val="24"/>
        </w:rPr>
        <w:t xml:space="preserve">and its relationship with scholastic </w:t>
      </w:r>
      <w:r w:rsidRPr="00702D33">
        <w:rPr>
          <w:rStyle w:val="Emphasis"/>
          <w:rFonts w:cs="Times New Roman"/>
          <w:i w:val="0"/>
          <w:iCs w:val="0"/>
          <w:szCs w:val="24"/>
          <w:shd w:val="clear" w:color="auto" w:fill="FFFFFF"/>
        </w:rPr>
        <w:t>characteristics</w:t>
      </w:r>
      <w:r w:rsidRPr="00702D33">
        <w:rPr>
          <w:rFonts w:cs="Times New Roman"/>
          <w:szCs w:val="24"/>
        </w:rPr>
        <w:t xml:space="preserve"> among </w:t>
      </w:r>
      <w:r w:rsidRPr="00702D33">
        <w:rPr>
          <w:rStyle w:val="Emphasis"/>
          <w:rFonts w:cs="Times New Roman"/>
          <w:i w:val="0"/>
          <w:iCs w:val="0"/>
          <w:szCs w:val="24"/>
          <w:shd w:val="clear" w:color="auto" w:fill="FFFFFF"/>
        </w:rPr>
        <w:t>paramedical</w:t>
      </w:r>
      <w:r w:rsidRPr="00702D33">
        <w:rPr>
          <w:rStyle w:val="apple-converted-space"/>
          <w:rFonts w:cs="Times New Roman"/>
          <w:szCs w:val="24"/>
          <w:shd w:val="clear" w:color="auto" w:fill="FFFFFF"/>
        </w:rPr>
        <w:t> and health</w:t>
      </w:r>
      <w:r w:rsidRPr="00702D33">
        <w:rPr>
          <w:rStyle w:val="Emphasis"/>
          <w:rFonts w:cs="Times New Roman"/>
          <w:i w:val="0"/>
          <w:iCs w:val="0"/>
          <w:szCs w:val="24"/>
          <w:shd w:val="clear" w:color="auto" w:fill="FFFFFF"/>
        </w:rPr>
        <w:t xml:space="preserve"> students</w:t>
      </w:r>
      <w:r w:rsidRPr="00702D3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2D33">
        <w:rPr>
          <w:rFonts w:cs="Times New Roman"/>
          <w:szCs w:val="24"/>
          <w:shd w:val="clear" w:color="auto" w:fill="FFFFFF"/>
        </w:rPr>
        <w:t>in Lorestan University of Medical Sciences, in 2015</w:t>
      </w:r>
      <w:r w:rsidRPr="00702D33">
        <w:rPr>
          <w:szCs w:val="24"/>
        </w:rPr>
        <w:t>- Lorestan University of Medical</w:t>
      </w:r>
      <w:r w:rsidR="00702D33" w:rsidRPr="00702D33">
        <w:rPr>
          <w:szCs w:val="24"/>
        </w:rPr>
        <w:t xml:space="preserve"> </w:t>
      </w:r>
      <w:r w:rsidR="00702D33" w:rsidRPr="00702D33">
        <w:t>Sciences</w:t>
      </w:r>
    </w:p>
    <w:p w14:paraId="5EFDD1E1" w14:textId="77777777" w:rsidR="003D49B6" w:rsidRDefault="003D49B6" w:rsidP="00BC068B">
      <w:pPr>
        <w:pStyle w:val="ListParagraph"/>
        <w:spacing w:line="276" w:lineRule="auto"/>
      </w:pPr>
    </w:p>
    <w:p w14:paraId="4CC93B89" w14:textId="07ED303C" w:rsidR="003D49B6" w:rsidRDefault="003D49B6" w:rsidP="00BC068B">
      <w:pPr>
        <w:pStyle w:val="ListParagraph"/>
        <w:numPr>
          <w:ilvl w:val="0"/>
          <w:numId w:val="26"/>
        </w:numPr>
        <w:spacing w:line="276" w:lineRule="auto"/>
      </w:pPr>
      <w:r w:rsidRPr="003D49B6">
        <w:rPr>
          <w:szCs w:val="24"/>
        </w:rPr>
        <w:t xml:space="preserve">2016 Vice Chancellor for Research &amp; Technology (AU$ </w:t>
      </w:r>
      <w:r w:rsidRPr="003D49B6">
        <w:rPr>
          <w:szCs w:val="24"/>
          <w:lang w:val="en-US"/>
        </w:rPr>
        <w:t>40</w:t>
      </w:r>
      <w:r w:rsidRPr="003D49B6">
        <w:rPr>
          <w:szCs w:val="24"/>
        </w:rPr>
        <w:t>00)</w:t>
      </w:r>
      <w:r w:rsidRPr="003D49B6">
        <w:rPr>
          <w:szCs w:val="24"/>
        </w:rPr>
        <w:br/>
        <w:t xml:space="preserve">Title: </w:t>
      </w:r>
      <w:r w:rsidRPr="003D49B6">
        <w:rPr>
          <w:rFonts w:cs="Times New Roman"/>
          <w:szCs w:val="24"/>
        </w:rPr>
        <w:t>Presenting a Model for the Acceptance of Mobile Health in the students of Lorestan University of Medical Sciences</w:t>
      </w:r>
      <w:r>
        <w:rPr>
          <w:szCs w:val="24"/>
        </w:rPr>
        <w:t xml:space="preserve">- </w:t>
      </w:r>
      <w:r w:rsidRPr="000A2CA5">
        <w:rPr>
          <w:szCs w:val="24"/>
        </w:rPr>
        <w:t>Lorestan University of Medical Sciences</w:t>
      </w:r>
    </w:p>
    <w:p w14:paraId="05A64960" w14:textId="77777777" w:rsidR="000A2CA5" w:rsidRDefault="000A2CA5" w:rsidP="00BC068B">
      <w:pPr>
        <w:pStyle w:val="ListParagraph"/>
        <w:spacing w:line="276" w:lineRule="auto"/>
      </w:pPr>
    </w:p>
    <w:p w14:paraId="25325E7A" w14:textId="6C76B387" w:rsidR="000A2CA5" w:rsidRPr="008E1D5F" w:rsidRDefault="000A2CA5" w:rsidP="00BC068B">
      <w:pPr>
        <w:pStyle w:val="ListParagraph"/>
        <w:numPr>
          <w:ilvl w:val="0"/>
          <w:numId w:val="26"/>
        </w:numPr>
        <w:spacing w:line="276" w:lineRule="auto"/>
        <w:ind w:hanging="336"/>
        <w:rPr>
          <w:rFonts w:cs="Times New Roman"/>
          <w:szCs w:val="24"/>
        </w:rPr>
      </w:pPr>
      <w:r w:rsidRPr="000A2CA5">
        <w:rPr>
          <w:szCs w:val="24"/>
        </w:rPr>
        <w:t>201</w:t>
      </w:r>
      <w:r w:rsidR="002B5FF6">
        <w:rPr>
          <w:szCs w:val="24"/>
        </w:rPr>
        <w:t>6</w:t>
      </w:r>
      <w:r w:rsidRPr="000A2CA5">
        <w:rPr>
          <w:szCs w:val="24"/>
        </w:rPr>
        <w:t xml:space="preserve"> Vice Chancellor for Research &amp; Technology (AU$ </w:t>
      </w:r>
      <w:r w:rsidR="003D49B6">
        <w:rPr>
          <w:szCs w:val="24"/>
          <w:lang w:val="en-US"/>
        </w:rPr>
        <w:t>35</w:t>
      </w:r>
      <w:r w:rsidRPr="000A2CA5">
        <w:rPr>
          <w:szCs w:val="24"/>
        </w:rPr>
        <w:t>00)</w:t>
      </w:r>
      <w:r w:rsidRPr="000A2CA5">
        <w:rPr>
          <w:szCs w:val="24"/>
        </w:rPr>
        <w:br/>
        <w:t xml:space="preserve">Title: </w:t>
      </w:r>
      <w:r w:rsidRPr="000A2CA5">
        <w:rPr>
          <w:rFonts w:cs="Times New Roman"/>
          <w:szCs w:val="24"/>
        </w:rPr>
        <w:t xml:space="preserve">An investigation of knowledge structure in Health Information technology studies: A </w:t>
      </w:r>
      <w:proofErr w:type="spellStart"/>
      <w:r w:rsidRPr="000A2CA5">
        <w:rPr>
          <w:rFonts w:cs="Times New Roman"/>
          <w:szCs w:val="24"/>
        </w:rPr>
        <w:t>coword</w:t>
      </w:r>
      <w:proofErr w:type="spellEnd"/>
      <w:r w:rsidRPr="000A2CA5">
        <w:rPr>
          <w:rFonts w:cs="Times New Roman"/>
          <w:szCs w:val="24"/>
        </w:rPr>
        <w:t xml:space="preserve"> analysis</w:t>
      </w:r>
      <w:r w:rsidRPr="000A2CA5">
        <w:rPr>
          <w:szCs w:val="24"/>
        </w:rPr>
        <w:t>- Lorestan University of Medical Sciences</w:t>
      </w:r>
    </w:p>
    <w:p w14:paraId="3DBA1742" w14:textId="77777777" w:rsidR="008E1D5F" w:rsidRPr="008E1D5F" w:rsidRDefault="008E1D5F" w:rsidP="00BC068B">
      <w:pPr>
        <w:pStyle w:val="ListParagraph"/>
        <w:spacing w:line="276" w:lineRule="auto"/>
        <w:rPr>
          <w:rFonts w:cs="Times New Roman"/>
          <w:szCs w:val="24"/>
        </w:rPr>
      </w:pPr>
    </w:p>
    <w:p w14:paraId="5E7F75DC" w14:textId="40108061" w:rsidR="005833D2" w:rsidRDefault="005833D2" w:rsidP="00BC068B">
      <w:pPr>
        <w:pStyle w:val="Heading1"/>
        <w:spacing w:line="276" w:lineRule="auto"/>
      </w:pPr>
      <w:r>
        <w:t>PhD/</w:t>
      </w:r>
      <w:r w:rsidR="00C64588">
        <w:t>MS</w:t>
      </w:r>
      <w:r w:rsidR="00426947">
        <w:t>c</w:t>
      </w:r>
      <w:r w:rsidR="00C64588">
        <w:t xml:space="preserve"> </w:t>
      </w:r>
      <w:r>
        <w:t>supervision</w:t>
      </w:r>
    </w:p>
    <w:p w14:paraId="00C2B326" w14:textId="33D57D6D" w:rsidR="00E11E38" w:rsidRPr="00BC26FF" w:rsidRDefault="00E11E38" w:rsidP="00BC068B">
      <w:pPr>
        <w:pStyle w:val="ListParagraph"/>
        <w:numPr>
          <w:ilvl w:val="0"/>
          <w:numId w:val="25"/>
        </w:numPr>
        <w:spacing w:before="240" w:line="276" w:lineRule="auto"/>
        <w:rPr>
          <w:szCs w:val="24"/>
        </w:rPr>
      </w:pPr>
      <w:r>
        <w:t>PhD – Associate Advisor (201</w:t>
      </w:r>
      <w:r w:rsidR="00D91557">
        <w:t>7</w:t>
      </w:r>
      <w:r>
        <w:t>-</w:t>
      </w:r>
      <w:r w:rsidR="00D91557">
        <w:t>current</w:t>
      </w:r>
      <w:r>
        <w:t>)</w:t>
      </w:r>
      <w:r>
        <w:br/>
      </w:r>
      <w:r>
        <w:rPr>
          <w:color w:val="000000"/>
        </w:rPr>
        <w:t xml:space="preserve">Title: </w:t>
      </w:r>
      <w:proofErr w:type="spellStart"/>
      <w:r>
        <w:rPr>
          <w:color w:val="000000"/>
        </w:rPr>
        <w:t>Develoing</w:t>
      </w:r>
      <w:proofErr w:type="spellEnd"/>
      <w:r>
        <w:rPr>
          <w:color w:val="000000"/>
        </w:rPr>
        <w:t xml:space="preserve"> a Conceptual Model of Mental Health Information System for Iran</w:t>
      </w:r>
      <w:r w:rsidRPr="00BC26FF">
        <w:rPr>
          <w:color w:val="000000"/>
        </w:rPr>
        <w:t xml:space="preserve"> </w:t>
      </w:r>
    </w:p>
    <w:p w14:paraId="485F7186" w14:textId="77777777" w:rsidR="00E11E38" w:rsidRDefault="00E11E38" w:rsidP="0010143D">
      <w:pPr>
        <w:pStyle w:val="ListParagraph"/>
        <w:spacing w:before="240" w:line="240" w:lineRule="auto"/>
        <w:ind w:left="432" w:firstLine="0"/>
        <w:rPr>
          <w:szCs w:val="24"/>
        </w:rPr>
      </w:pPr>
      <w:r>
        <w:rPr>
          <w:szCs w:val="24"/>
        </w:rPr>
        <w:t xml:space="preserve">Iran </w:t>
      </w:r>
      <w:r w:rsidRPr="00E273F0">
        <w:rPr>
          <w:szCs w:val="24"/>
        </w:rPr>
        <w:t>University of Medical Sciences</w:t>
      </w:r>
    </w:p>
    <w:p w14:paraId="1CF8C934" w14:textId="77777777" w:rsidR="0010143D" w:rsidRPr="0010143D" w:rsidRDefault="0010143D" w:rsidP="0010143D">
      <w:pPr>
        <w:spacing w:before="240" w:line="240" w:lineRule="auto"/>
        <w:ind w:left="66"/>
        <w:rPr>
          <w:szCs w:val="24"/>
        </w:rPr>
      </w:pPr>
    </w:p>
    <w:p w14:paraId="13663891" w14:textId="588FBAA9" w:rsidR="000736D8" w:rsidRPr="00BC26FF" w:rsidRDefault="00AD0C06" w:rsidP="0010143D">
      <w:pPr>
        <w:pStyle w:val="ListParagraph"/>
        <w:numPr>
          <w:ilvl w:val="0"/>
          <w:numId w:val="25"/>
        </w:numPr>
        <w:spacing w:before="240" w:line="240" w:lineRule="auto"/>
        <w:ind w:left="432"/>
        <w:rPr>
          <w:szCs w:val="24"/>
        </w:rPr>
      </w:pPr>
      <w:r>
        <w:t>PhD – Associate Advisor (201</w:t>
      </w:r>
      <w:r w:rsidR="00D91557">
        <w:t>6</w:t>
      </w:r>
      <w:r>
        <w:t>-</w:t>
      </w:r>
      <w:r w:rsidR="00E11E38">
        <w:t>2019</w:t>
      </w:r>
      <w:r>
        <w:t>)</w:t>
      </w:r>
      <w:r>
        <w:br/>
      </w:r>
      <w:r w:rsidR="000736D8">
        <w:rPr>
          <w:color w:val="000000"/>
        </w:rPr>
        <w:t xml:space="preserve">Title: </w:t>
      </w:r>
      <w:proofErr w:type="spellStart"/>
      <w:r w:rsidR="004577E8">
        <w:rPr>
          <w:color w:val="000000"/>
        </w:rPr>
        <w:t>Develoing</w:t>
      </w:r>
      <w:proofErr w:type="spellEnd"/>
      <w:r w:rsidR="004577E8">
        <w:rPr>
          <w:color w:val="000000"/>
        </w:rPr>
        <w:t xml:space="preserve"> a Conceptual Model of Mental Health Information System for Iran</w:t>
      </w:r>
      <w:r w:rsidR="000736D8" w:rsidRPr="00BC26FF">
        <w:rPr>
          <w:color w:val="000000"/>
        </w:rPr>
        <w:t xml:space="preserve"> </w:t>
      </w:r>
    </w:p>
    <w:p w14:paraId="117F09EF" w14:textId="68F3377B" w:rsidR="000736D8" w:rsidRDefault="004577E8" w:rsidP="00BC068B">
      <w:pPr>
        <w:pStyle w:val="ListParagraph"/>
        <w:spacing w:before="240" w:line="276" w:lineRule="auto"/>
        <w:ind w:left="426" w:firstLine="0"/>
        <w:rPr>
          <w:szCs w:val="24"/>
        </w:rPr>
      </w:pPr>
      <w:r>
        <w:rPr>
          <w:szCs w:val="24"/>
        </w:rPr>
        <w:t xml:space="preserve">Iran </w:t>
      </w:r>
      <w:r w:rsidR="000736D8" w:rsidRPr="00E273F0">
        <w:rPr>
          <w:szCs w:val="24"/>
        </w:rPr>
        <w:t>University of Medical Sciences</w:t>
      </w:r>
    </w:p>
    <w:p w14:paraId="3607BFB6" w14:textId="77777777" w:rsidR="00AD0C06" w:rsidRDefault="00AD0C06" w:rsidP="00BC068B">
      <w:pPr>
        <w:pStyle w:val="ListParagraph"/>
        <w:spacing w:before="240" w:line="276" w:lineRule="auto"/>
        <w:ind w:left="426" w:firstLine="0"/>
      </w:pPr>
    </w:p>
    <w:p w14:paraId="679A9936" w14:textId="724B248A" w:rsidR="006F00C9" w:rsidRPr="00BC26FF" w:rsidRDefault="006F00C9" w:rsidP="00BC068B">
      <w:pPr>
        <w:pStyle w:val="ListParagraph"/>
        <w:numPr>
          <w:ilvl w:val="0"/>
          <w:numId w:val="25"/>
        </w:numPr>
        <w:spacing w:before="240" w:line="276" w:lineRule="auto"/>
        <w:rPr>
          <w:szCs w:val="24"/>
        </w:rPr>
      </w:pPr>
      <w:r w:rsidRPr="00BC26FF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Master of Science </w:t>
      </w:r>
      <w:r w:rsidRPr="00BC26FF">
        <w:rPr>
          <w:rFonts w:cs="Arial"/>
          <w:szCs w:val="24"/>
          <w:shd w:val="clear" w:color="auto" w:fill="FFFFFF"/>
        </w:rPr>
        <w:t>(</w:t>
      </w:r>
      <w:r w:rsidRPr="00BC26FF">
        <w:rPr>
          <w:rStyle w:val="Emphasis"/>
          <w:rFonts w:cs="Arial"/>
          <w:i w:val="0"/>
          <w:iCs w:val="0"/>
          <w:szCs w:val="24"/>
          <w:shd w:val="clear" w:color="auto" w:fill="FFFFFF"/>
        </w:rPr>
        <w:t>MSc</w:t>
      </w:r>
      <w:r w:rsidRPr="00BC26FF">
        <w:rPr>
          <w:rFonts w:cs="Arial"/>
          <w:szCs w:val="24"/>
          <w:shd w:val="clear" w:color="auto" w:fill="FFFFFF"/>
        </w:rPr>
        <w:t>)</w:t>
      </w:r>
      <w:r w:rsidRPr="00BC26FF">
        <w:rPr>
          <w:szCs w:val="24"/>
        </w:rPr>
        <w:t xml:space="preserve"> – Associate Advisor (201</w:t>
      </w:r>
      <w:r>
        <w:rPr>
          <w:szCs w:val="24"/>
        </w:rPr>
        <w:t>6</w:t>
      </w:r>
      <w:r w:rsidRPr="00BC26FF">
        <w:rPr>
          <w:szCs w:val="24"/>
        </w:rPr>
        <w:t>-201</w:t>
      </w:r>
      <w:r>
        <w:rPr>
          <w:szCs w:val="24"/>
          <w:lang w:val="en-US"/>
        </w:rPr>
        <w:t>8</w:t>
      </w:r>
      <w:r w:rsidRPr="00BC26FF">
        <w:rPr>
          <w:szCs w:val="24"/>
        </w:rPr>
        <w:t>)</w:t>
      </w:r>
      <w:r w:rsidRPr="00BC26FF">
        <w:rPr>
          <w:szCs w:val="24"/>
        </w:rPr>
        <w:br/>
      </w:r>
      <w:r w:rsidR="00AD0C06">
        <w:rPr>
          <w:color w:val="000000"/>
        </w:rPr>
        <w:t xml:space="preserve">Title: </w:t>
      </w:r>
      <w:r w:rsidRPr="00BC26FF">
        <w:rPr>
          <w:color w:val="000000"/>
        </w:rPr>
        <w:t xml:space="preserve">Strategy Formulation for Developing Telemedicine in Isfahan </w:t>
      </w:r>
    </w:p>
    <w:p w14:paraId="514FE097" w14:textId="77777777" w:rsidR="004E1254" w:rsidRDefault="006F00C9" w:rsidP="00BC068B">
      <w:pPr>
        <w:pStyle w:val="ListParagraph"/>
        <w:spacing w:before="240" w:line="276" w:lineRule="auto"/>
        <w:ind w:left="426" w:firstLine="0"/>
        <w:rPr>
          <w:rFonts w:cs="Nazanin"/>
        </w:rPr>
      </w:pPr>
      <w:r w:rsidRPr="002D21A0">
        <w:rPr>
          <w:rFonts w:cs="Nazanin"/>
        </w:rPr>
        <w:t>Conceptual model Designing of Pharmacy Information S</w:t>
      </w:r>
    </w:p>
    <w:p w14:paraId="0CFD929C" w14:textId="77777777" w:rsidR="00410671" w:rsidRDefault="00410671" w:rsidP="00BC068B">
      <w:pPr>
        <w:pStyle w:val="ListParagraph"/>
        <w:spacing w:before="240" w:line="276" w:lineRule="auto"/>
        <w:ind w:left="426" w:firstLine="0"/>
        <w:rPr>
          <w:rFonts w:cs="Nazanin"/>
        </w:rPr>
      </w:pPr>
    </w:p>
    <w:p w14:paraId="5072D0B8" w14:textId="3FF09E81" w:rsidR="006F00C9" w:rsidRDefault="006F00C9" w:rsidP="00BC068B">
      <w:pPr>
        <w:pStyle w:val="ListParagraph"/>
        <w:spacing w:before="240" w:line="276" w:lineRule="auto"/>
        <w:ind w:left="426" w:firstLine="0"/>
        <w:rPr>
          <w:rFonts w:cs="Nazanin"/>
        </w:rPr>
      </w:pPr>
      <w:proofErr w:type="spellStart"/>
      <w:r w:rsidRPr="002D21A0">
        <w:rPr>
          <w:rFonts w:cs="Nazanin"/>
        </w:rPr>
        <w:t>ystem</w:t>
      </w:r>
      <w:proofErr w:type="spellEnd"/>
      <w:r w:rsidRPr="002D21A0">
        <w:rPr>
          <w:rFonts w:cs="Nazanin"/>
        </w:rPr>
        <w:t xml:space="preserve"> in educational Hospitals affiliated to Fars University of Medical Sciences: Mixed Method 2015</w:t>
      </w:r>
    </w:p>
    <w:p w14:paraId="63EBEA84" w14:textId="2916FA78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  <w:r>
        <w:rPr>
          <w:szCs w:val="24"/>
        </w:rPr>
        <w:t xml:space="preserve">Shiraz </w:t>
      </w:r>
      <w:r w:rsidRPr="00E273F0">
        <w:rPr>
          <w:szCs w:val="24"/>
        </w:rPr>
        <w:t>University of Medical Sciences</w:t>
      </w:r>
    </w:p>
    <w:p w14:paraId="71939DEA" w14:textId="471E0F6C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</w:p>
    <w:p w14:paraId="7A824EE2" w14:textId="77777777" w:rsidR="00AD0C06" w:rsidRPr="00BC26FF" w:rsidRDefault="00AD0C06" w:rsidP="00BC068B">
      <w:pPr>
        <w:pStyle w:val="ListParagraph"/>
        <w:numPr>
          <w:ilvl w:val="0"/>
          <w:numId w:val="25"/>
        </w:numPr>
        <w:spacing w:before="240" w:line="276" w:lineRule="auto"/>
        <w:rPr>
          <w:szCs w:val="24"/>
        </w:rPr>
      </w:pPr>
      <w:r w:rsidRPr="00BC26FF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Master of Science </w:t>
      </w:r>
      <w:r w:rsidRPr="00BC26FF">
        <w:rPr>
          <w:rFonts w:cs="Arial"/>
          <w:szCs w:val="24"/>
          <w:shd w:val="clear" w:color="auto" w:fill="FFFFFF"/>
        </w:rPr>
        <w:t>(</w:t>
      </w:r>
      <w:r w:rsidRPr="00BC26FF">
        <w:rPr>
          <w:rStyle w:val="Emphasis"/>
          <w:rFonts w:cs="Arial"/>
          <w:i w:val="0"/>
          <w:iCs w:val="0"/>
          <w:szCs w:val="24"/>
          <w:shd w:val="clear" w:color="auto" w:fill="FFFFFF"/>
        </w:rPr>
        <w:t>MSc</w:t>
      </w:r>
      <w:r w:rsidRPr="00BC26FF">
        <w:rPr>
          <w:rFonts w:cs="Arial"/>
          <w:szCs w:val="24"/>
          <w:shd w:val="clear" w:color="auto" w:fill="FFFFFF"/>
        </w:rPr>
        <w:t>)</w:t>
      </w:r>
      <w:r w:rsidRPr="00BC26FF">
        <w:rPr>
          <w:szCs w:val="24"/>
        </w:rPr>
        <w:t xml:space="preserve"> – Associate Advisor (2015-201</w:t>
      </w:r>
      <w:r w:rsidRPr="00BC26FF">
        <w:rPr>
          <w:szCs w:val="24"/>
          <w:lang w:val="en-US"/>
        </w:rPr>
        <w:t>7</w:t>
      </w:r>
      <w:r w:rsidRPr="00BC26FF">
        <w:rPr>
          <w:szCs w:val="24"/>
        </w:rPr>
        <w:t>)</w:t>
      </w:r>
      <w:r w:rsidRPr="00BC26FF">
        <w:rPr>
          <w:szCs w:val="24"/>
        </w:rPr>
        <w:br/>
      </w:r>
      <w:r>
        <w:rPr>
          <w:color w:val="000000"/>
        </w:rPr>
        <w:t xml:space="preserve">Title: </w:t>
      </w:r>
      <w:r w:rsidRPr="00BC26FF">
        <w:rPr>
          <w:color w:val="000000"/>
        </w:rPr>
        <w:t xml:space="preserve">Strategy Formulation for Developing Telemedicine in Isfahan </w:t>
      </w:r>
    </w:p>
    <w:p w14:paraId="6E553327" w14:textId="77777777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  <w:r w:rsidRPr="00E273F0">
        <w:rPr>
          <w:szCs w:val="24"/>
        </w:rPr>
        <w:t xml:space="preserve">Tehran University of Medical Sciences, School </w:t>
      </w:r>
      <w:proofErr w:type="gramStart"/>
      <w:r w:rsidRPr="00E273F0">
        <w:rPr>
          <w:szCs w:val="24"/>
        </w:rPr>
        <w:t>Of</w:t>
      </w:r>
      <w:proofErr w:type="gramEnd"/>
      <w:r w:rsidRPr="00E273F0">
        <w:rPr>
          <w:szCs w:val="24"/>
        </w:rPr>
        <w:t xml:space="preserve"> Allied Medical Sciences</w:t>
      </w:r>
    </w:p>
    <w:p w14:paraId="51F42CCE" w14:textId="77777777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</w:p>
    <w:p w14:paraId="1F67CB61" w14:textId="77777777" w:rsidR="00AD0C06" w:rsidRPr="00E273F0" w:rsidRDefault="00AD0C06" w:rsidP="00BC068B">
      <w:pPr>
        <w:pStyle w:val="ListParagraph"/>
        <w:numPr>
          <w:ilvl w:val="0"/>
          <w:numId w:val="25"/>
        </w:numPr>
        <w:tabs>
          <w:tab w:val="left" w:pos="1980"/>
        </w:tabs>
        <w:spacing w:before="240" w:line="276" w:lineRule="auto"/>
        <w:rPr>
          <w:szCs w:val="24"/>
        </w:rPr>
      </w:pPr>
      <w:r w:rsidRPr="00E273F0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Master of Science </w:t>
      </w:r>
      <w:r w:rsidRPr="00E273F0">
        <w:rPr>
          <w:rFonts w:cs="Arial"/>
          <w:szCs w:val="24"/>
          <w:shd w:val="clear" w:color="auto" w:fill="FFFFFF"/>
        </w:rPr>
        <w:t>(</w:t>
      </w:r>
      <w:r w:rsidRPr="00E273F0">
        <w:rPr>
          <w:rStyle w:val="Emphasis"/>
          <w:rFonts w:cs="Arial"/>
          <w:i w:val="0"/>
          <w:iCs w:val="0"/>
          <w:szCs w:val="24"/>
          <w:shd w:val="clear" w:color="auto" w:fill="FFFFFF"/>
        </w:rPr>
        <w:t>MSc</w:t>
      </w:r>
      <w:r w:rsidRPr="00E273F0">
        <w:rPr>
          <w:rFonts w:cs="Arial"/>
          <w:szCs w:val="24"/>
          <w:shd w:val="clear" w:color="auto" w:fill="FFFFFF"/>
        </w:rPr>
        <w:t>)</w:t>
      </w:r>
      <w:r w:rsidRPr="00E273F0">
        <w:rPr>
          <w:szCs w:val="24"/>
        </w:rPr>
        <w:t xml:space="preserve"> – Associate Advisor (2014-2016)</w:t>
      </w:r>
      <w:r w:rsidRPr="00E273F0">
        <w:rPr>
          <w:szCs w:val="24"/>
        </w:rPr>
        <w:br/>
      </w:r>
      <w:r>
        <w:rPr>
          <w:szCs w:val="24"/>
        </w:rPr>
        <w:t xml:space="preserve">Title: </w:t>
      </w:r>
      <w:r w:rsidRPr="00E273F0">
        <w:rPr>
          <w:szCs w:val="24"/>
        </w:rPr>
        <w:t xml:space="preserve">Designing Model of National Health Portal         </w:t>
      </w:r>
    </w:p>
    <w:p w14:paraId="6BF21B55" w14:textId="7A2F53BD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  <w:r w:rsidRPr="00E273F0">
        <w:rPr>
          <w:szCs w:val="24"/>
        </w:rPr>
        <w:t xml:space="preserve">Tehran University of Medical Sciences, School </w:t>
      </w:r>
      <w:proofErr w:type="gramStart"/>
      <w:r w:rsidRPr="00E273F0">
        <w:rPr>
          <w:szCs w:val="24"/>
        </w:rPr>
        <w:t>Of</w:t>
      </w:r>
      <w:proofErr w:type="gramEnd"/>
      <w:r w:rsidRPr="00E273F0">
        <w:rPr>
          <w:szCs w:val="24"/>
        </w:rPr>
        <w:t xml:space="preserve"> Allied Medical Sciences</w:t>
      </w:r>
    </w:p>
    <w:p w14:paraId="04AC75D2" w14:textId="6730AC03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</w:p>
    <w:p w14:paraId="3614C3DC" w14:textId="77777777" w:rsidR="00AD0C06" w:rsidRPr="00E273F0" w:rsidRDefault="00AD0C06" w:rsidP="00BC068B">
      <w:pPr>
        <w:pStyle w:val="ListParagraph"/>
        <w:numPr>
          <w:ilvl w:val="0"/>
          <w:numId w:val="25"/>
        </w:numPr>
        <w:tabs>
          <w:tab w:val="left" w:pos="1980"/>
        </w:tabs>
        <w:spacing w:before="240" w:line="276" w:lineRule="auto"/>
        <w:rPr>
          <w:szCs w:val="24"/>
        </w:rPr>
      </w:pPr>
      <w:r w:rsidRPr="00E273F0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Master of Science </w:t>
      </w:r>
      <w:r w:rsidRPr="00E273F0">
        <w:rPr>
          <w:rFonts w:cs="Arial"/>
          <w:szCs w:val="24"/>
          <w:shd w:val="clear" w:color="auto" w:fill="FFFFFF"/>
        </w:rPr>
        <w:t>(</w:t>
      </w:r>
      <w:r w:rsidRPr="00E273F0">
        <w:rPr>
          <w:rStyle w:val="Emphasis"/>
          <w:rFonts w:cs="Arial"/>
          <w:i w:val="0"/>
          <w:iCs w:val="0"/>
          <w:szCs w:val="24"/>
          <w:shd w:val="clear" w:color="auto" w:fill="FFFFFF"/>
        </w:rPr>
        <w:t>MSc</w:t>
      </w:r>
      <w:r w:rsidRPr="00E273F0">
        <w:rPr>
          <w:rFonts w:cs="Arial"/>
          <w:szCs w:val="24"/>
          <w:shd w:val="clear" w:color="auto" w:fill="FFFFFF"/>
        </w:rPr>
        <w:t>)</w:t>
      </w:r>
      <w:r w:rsidRPr="00E273F0">
        <w:rPr>
          <w:szCs w:val="24"/>
        </w:rPr>
        <w:t xml:space="preserve"> – Associate Advisor (2014-2016)</w:t>
      </w:r>
      <w:r w:rsidRPr="00E273F0">
        <w:rPr>
          <w:szCs w:val="24"/>
        </w:rPr>
        <w:br/>
      </w:r>
      <w:r>
        <w:rPr>
          <w:szCs w:val="24"/>
        </w:rPr>
        <w:t xml:space="preserve">Title: </w:t>
      </w:r>
      <w:r w:rsidRPr="00E273F0">
        <w:rPr>
          <w:szCs w:val="24"/>
        </w:rPr>
        <w:t xml:space="preserve">Designing A Portal </w:t>
      </w:r>
      <w:proofErr w:type="gramStart"/>
      <w:r w:rsidRPr="00E273F0">
        <w:rPr>
          <w:szCs w:val="24"/>
        </w:rPr>
        <w:t>For</w:t>
      </w:r>
      <w:proofErr w:type="gramEnd"/>
      <w:r w:rsidRPr="00E273F0">
        <w:rPr>
          <w:szCs w:val="24"/>
        </w:rPr>
        <w:t xml:space="preserve"> Collecting Family Health History Of Patients         </w:t>
      </w:r>
    </w:p>
    <w:p w14:paraId="55AA9966" w14:textId="77777777" w:rsidR="00AD0C06" w:rsidRPr="00E273F0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  <w:r w:rsidRPr="00E273F0">
        <w:rPr>
          <w:szCs w:val="24"/>
        </w:rPr>
        <w:t xml:space="preserve">Tehran University of Medical Sciences, School </w:t>
      </w:r>
      <w:proofErr w:type="gramStart"/>
      <w:r w:rsidRPr="00E273F0">
        <w:rPr>
          <w:szCs w:val="24"/>
        </w:rPr>
        <w:t>Of</w:t>
      </w:r>
      <w:proofErr w:type="gramEnd"/>
      <w:r w:rsidRPr="00E273F0">
        <w:rPr>
          <w:szCs w:val="24"/>
        </w:rPr>
        <w:t xml:space="preserve"> Allied Medical Sciences</w:t>
      </w:r>
    </w:p>
    <w:p w14:paraId="5143EE2B" w14:textId="77777777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</w:p>
    <w:p w14:paraId="74193B58" w14:textId="559861FE" w:rsidR="00AD0C06" w:rsidRDefault="00AD0C06" w:rsidP="00BC068B">
      <w:pPr>
        <w:pStyle w:val="ListParagraph"/>
        <w:spacing w:before="240" w:line="276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</w:p>
    <w:p w14:paraId="650DB282" w14:textId="7B46CC93" w:rsidR="005833D2" w:rsidRPr="00912830" w:rsidRDefault="00FA6AAA" w:rsidP="00BC068B">
      <w:pPr>
        <w:pStyle w:val="Heading1"/>
        <w:spacing w:line="276" w:lineRule="auto"/>
      </w:pPr>
      <w:r>
        <w:lastRenderedPageBreak/>
        <w:t xml:space="preserve">Scholarly </w:t>
      </w:r>
      <w:proofErr w:type="spellStart"/>
      <w:r>
        <w:t>Honors</w:t>
      </w:r>
      <w:proofErr w:type="spellEnd"/>
      <w:r>
        <w:t xml:space="preserve"> and Awards</w:t>
      </w:r>
    </w:p>
    <w:p w14:paraId="17282CAE" w14:textId="77777777" w:rsidR="00FA6AAA" w:rsidRPr="00FA6AAA" w:rsidRDefault="00FA6AAA" w:rsidP="00F522D9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</w:p>
    <w:p w14:paraId="2DEAD36E" w14:textId="529F6EF3" w:rsidR="00FE7823" w:rsidRPr="009E6DD0" w:rsidRDefault="005833D2" w:rsidP="00721277">
      <w:pPr>
        <w:pStyle w:val="ListParagraph"/>
        <w:numPr>
          <w:ilvl w:val="0"/>
          <w:numId w:val="34"/>
        </w:numPr>
        <w:shd w:val="clear" w:color="auto" w:fill="FFFFFF"/>
        <w:spacing w:after="0" w:line="276" w:lineRule="auto"/>
        <w:ind w:left="450"/>
        <w:jc w:val="both"/>
        <w:rPr>
          <w:rFonts w:cstheme="majorBidi"/>
        </w:rPr>
      </w:pPr>
      <w:r w:rsidRPr="009E6DD0">
        <w:t>201</w:t>
      </w:r>
      <w:r w:rsidR="00FE7823" w:rsidRPr="009E6DD0">
        <w:t>9</w:t>
      </w:r>
      <w:r w:rsidRPr="009E6DD0">
        <w:t xml:space="preserve">, </w:t>
      </w:r>
      <w:bookmarkStart w:id="5" w:name="_Hlk41657653"/>
      <w:r w:rsidR="00FE7823" w:rsidRPr="009E6DD0">
        <w:t xml:space="preserve">Full </w:t>
      </w:r>
      <w:bookmarkStart w:id="6" w:name="_Hlk41576412"/>
      <w:r w:rsidR="00FE7823" w:rsidRPr="009E6DD0">
        <w:t xml:space="preserve">scholarship </w:t>
      </w:r>
      <w:r w:rsidR="00C9781F" w:rsidRPr="009E6DD0">
        <w:t xml:space="preserve">for Visiting Academic </w:t>
      </w:r>
      <w:r w:rsidR="00FE7823" w:rsidRPr="009E6DD0">
        <w:t>from Iranian Ministry of Health</w:t>
      </w:r>
      <w:r w:rsidR="002536D6">
        <w:t xml:space="preserve"> </w:t>
      </w:r>
      <w:r w:rsidR="002536D6" w:rsidRPr="002536D6">
        <w:rPr>
          <w:rFonts w:ascii="Arial" w:hAnsi="Arial" w:cs="Arial"/>
          <w:sz w:val="21"/>
          <w:szCs w:val="21"/>
          <w:shd w:val="clear" w:color="auto" w:fill="FFFFFF"/>
        </w:rPr>
        <w:t xml:space="preserve">and Medical </w:t>
      </w:r>
      <w:proofErr w:type="gramStart"/>
      <w:r w:rsidR="002536D6" w:rsidRPr="002536D6">
        <w:rPr>
          <w:rFonts w:ascii="Arial" w:hAnsi="Arial" w:cs="Arial"/>
          <w:sz w:val="21"/>
          <w:szCs w:val="21"/>
          <w:shd w:val="clear" w:color="auto" w:fill="FFFFFF"/>
        </w:rPr>
        <w:t>Education </w:t>
      </w:r>
      <w:r w:rsidR="002536D6" w:rsidRPr="002536D6">
        <w:t xml:space="preserve"> </w:t>
      </w:r>
      <w:r w:rsidR="00FA6AAA" w:rsidRPr="009E6DD0">
        <w:t>at</w:t>
      </w:r>
      <w:proofErr w:type="gramEnd"/>
      <w:r w:rsidR="00FA6AAA" w:rsidRPr="009E6DD0">
        <w:t xml:space="preserve"> </w:t>
      </w:r>
      <w:r w:rsidR="000A2A09">
        <w:rPr>
          <w:rFonts w:cstheme="majorBidi"/>
          <w:bdr w:val="none" w:sz="0" w:space="0" w:color="auto" w:frame="1"/>
        </w:rPr>
        <w:t>The University of Queensland</w:t>
      </w:r>
      <w:r w:rsidR="00763CC2" w:rsidRPr="009E6DD0">
        <w:rPr>
          <w:rFonts w:cstheme="majorBidi"/>
          <w:bdr w:val="none" w:sz="0" w:space="0" w:color="auto" w:frame="1"/>
        </w:rPr>
        <w:t xml:space="preserve"> (UQ)</w:t>
      </w:r>
      <w:r w:rsidR="00FE7823" w:rsidRPr="009E6DD0">
        <w:rPr>
          <w:rFonts w:cstheme="majorBidi"/>
        </w:rPr>
        <w:t xml:space="preserve"> (six month</w:t>
      </w:r>
      <w:r w:rsidR="00991F20">
        <w:rPr>
          <w:rFonts w:cstheme="majorBidi"/>
        </w:rPr>
        <w:t>s</w:t>
      </w:r>
      <w:r w:rsidR="00FE7823" w:rsidRPr="009E6DD0">
        <w:rPr>
          <w:rFonts w:cstheme="majorBidi"/>
        </w:rPr>
        <w:t>)</w:t>
      </w:r>
      <w:r w:rsidR="008C5C0B" w:rsidRPr="009E6DD0">
        <w:rPr>
          <w:rFonts w:cstheme="majorBidi"/>
        </w:rPr>
        <w:t xml:space="preserve">, </w:t>
      </w:r>
      <w:r w:rsidR="00F522D9" w:rsidRPr="009E6DD0">
        <w:rPr>
          <w:rFonts w:cstheme="majorBidi"/>
          <w:bdr w:val="none" w:sz="0" w:space="0" w:color="auto" w:frame="1"/>
        </w:rPr>
        <w:t xml:space="preserve">Centre for </w:t>
      </w:r>
      <w:r w:rsidR="0067429C">
        <w:rPr>
          <w:rFonts w:cstheme="majorBidi"/>
          <w:bdr w:val="none" w:sz="0" w:space="0" w:color="auto" w:frame="1"/>
        </w:rPr>
        <w:t xml:space="preserve">Online Health </w:t>
      </w:r>
      <w:r w:rsidR="00F522D9" w:rsidRPr="009E6DD0">
        <w:rPr>
          <w:rFonts w:cstheme="majorBidi"/>
          <w:bdr w:val="none" w:sz="0" w:space="0" w:color="auto" w:frame="1"/>
        </w:rPr>
        <w:t xml:space="preserve">(COH), </w:t>
      </w:r>
      <w:r w:rsidR="008C5C0B" w:rsidRPr="009E6DD0">
        <w:t xml:space="preserve">Australia </w:t>
      </w:r>
      <w:bookmarkEnd w:id="5"/>
      <w:bookmarkEnd w:id="6"/>
      <w:r w:rsidR="008C5C0B" w:rsidRPr="009E6DD0">
        <w:t xml:space="preserve">(about </w:t>
      </w:r>
      <w:r w:rsidR="00763CC2" w:rsidRPr="009E6DD0">
        <w:rPr>
          <w:szCs w:val="24"/>
        </w:rPr>
        <w:t xml:space="preserve">AU$ </w:t>
      </w:r>
      <w:r w:rsidR="00763CC2" w:rsidRPr="009E6DD0">
        <w:t>20</w:t>
      </w:r>
      <w:r w:rsidR="008C5C0B" w:rsidRPr="009E6DD0">
        <w:t>,000)</w:t>
      </w:r>
    </w:p>
    <w:p w14:paraId="167D6150" w14:textId="771A8043" w:rsidR="009E6DD0" w:rsidRPr="00783836" w:rsidRDefault="005833D2" w:rsidP="009E6DD0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</w:pPr>
      <w:r w:rsidRPr="009E6DD0">
        <w:t>201</w:t>
      </w:r>
      <w:r w:rsidR="003C6D36" w:rsidRPr="009E6DD0">
        <w:t>9</w:t>
      </w:r>
      <w:r w:rsidRPr="009E6DD0">
        <w:t xml:space="preserve">, </w:t>
      </w:r>
      <w:bookmarkStart w:id="7" w:name="_Hlk41691770"/>
      <w:r w:rsidR="006E3B5F" w:rsidRPr="009E6DD0">
        <w:rPr>
          <w:rFonts w:cstheme="majorBidi"/>
          <w:szCs w:val="24"/>
          <w:shd w:val="clear" w:color="auto" w:fill="FFFFFF"/>
        </w:rPr>
        <w:t>Best University Educational</w:t>
      </w:r>
      <w:r w:rsidR="006E3B5F" w:rsidRPr="009E6DD0">
        <w:rPr>
          <w:rFonts w:cstheme="majorBidi"/>
          <w:i/>
          <w:iCs/>
          <w:szCs w:val="24"/>
          <w:shd w:val="clear" w:color="auto" w:fill="FFFFFF"/>
        </w:rPr>
        <w:t xml:space="preserve"> </w:t>
      </w:r>
      <w:r w:rsidR="006E3B5F" w:rsidRPr="009E6DD0">
        <w:rPr>
          <w:rFonts w:cstheme="majorBidi"/>
          <w:szCs w:val="24"/>
          <w:shd w:val="clear" w:color="auto" w:fill="FFFFFF"/>
        </w:rPr>
        <w:t>Process</w:t>
      </w:r>
      <w:r w:rsidR="005D3221" w:rsidRPr="009E6DD0">
        <w:rPr>
          <w:rFonts w:cstheme="majorBidi"/>
          <w:szCs w:val="24"/>
          <w:shd w:val="clear" w:color="auto" w:fill="FFFFFF"/>
        </w:rPr>
        <w:t xml:space="preserve">, </w:t>
      </w:r>
      <w:r w:rsidR="005D3221" w:rsidRPr="009E6DD0">
        <w:rPr>
          <w:rStyle w:val="Emphasis"/>
          <w:rFonts w:cstheme="majorBidi"/>
          <w:i w:val="0"/>
          <w:iCs w:val="0"/>
          <w:szCs w:val="24"/>
          <w:shd w:val="clear" w:color="auto" w:fill="FFFFFF"/>
        </w:rPr>
        <w:t xml:space="preserve">Chair </w:t>
      </w:r>
      <w:proofErr w:type="gramStart"/>
      <w:r w:rsidR="005D3221" w:rsidRPr="009E6DD0">
        <w:rPr>
          <w:rStyle w:val="Emphasis"/>
          <w:rFonts w:cstheme="majorBidi"/>
          <w:i w:val="0"/>
          <w:iCs w:val="0"/>
          <w:szCs w:val="24"/>
          <w:shd w:val="clear" w:color="auto" w:fill="FFFFFF"/>
        </w:rPr>
        <w:t xml:space="preserve">of </w:t>
      </w:r>
      <w:r w:rsidR="005D3221" w:rsidRPr="009E6DD0">
        <w:rPr>
          <w:rFonts w:cstheme="majorBidi"/>
          <w:i/>
          <w:iCs/>
          <w:szCs w:val="24"/>
          <w:shd w:val="clear" w:color="auto" w:fill="FFFFFF"/>
        </w:rPr>
        <w:t xml:space="preserve"> </w:t>
      </w:r>
      <w:r w:rsidR="005D3221" w:rsidRPr="009E6DD0">
        <w:rPr>
          <w:rFonts w:cstheme="majorBidi"/>
          <w:szCs w:val="24"/>
          <w:shd w:val="clear" w:color="auto" w:fill="FFFFFF"/>
        </w:rPr>
        <w:t>Scientific</w:t>
      </w:r>
      <w:proofErr w:type="gramEnd"/>
      <w:r w:rsidR="005D3221" w:rsidRPr="009E6DD0">
        <w:rPr>
          <w:rFonts w:cstheme="majorBidi"/>
          <w:szCs w:val="24"/>
          <w:shd w:val="clear" w:color="auto" w:fill="FFFFFF"/>
        </w:rPr>
        <w:t xml:space="preserve"> Excellence </w:t>
      </w:r>
      <w:r w:rsidR="009E6DD0" w:rsidRPr="009E6DD0">
        <w:rPr>
          <w:rFonts w:cstheme="majorBidi"/>
          <w:szCs w:val="24"/>
          <w:shd w:val="clear" w:color="auto" w:fill="FFFFFF"/>
        </w:rPr>
        <w:t>W</w:t>
      </w:r>
      <w:r w:rsidR="005D3221" w:rsidRPr="009E6DD0">
        <w:rPr>
          <w:rFonts w:cstheme="majorBidi"/>
          <w:szCs w:val="24"/>
          <w:shd w:val="clear" w:color="auto" w:fill="FFFFFF"/>
        </w:rPr>
        <w:t>orkgroup, Title:</w:t>
      </w:r>
      <w:r w:rsidRPr="009E6DD0">
        <w:t xml:space="preserve"> </w:t>
      </w:r>
      <w:r w:rsidR="009E6DD0" w:rsidRPr="009E6DD0">
        <w:rPr>
          <w:rStyle w:val="Emphasis"/>
          <w:rFonts w:cstheme="majorBidi"/>
          <w:i w:val="0"/>
          <w:iCs w:val="0"/>
          <w:szCs w:val="24"/>
          <w:shd w:val="clear" w:color="auto" w:fill="FFFFFF"/>
        </w:rPr>
        <w:t>Curriculum development of Master Science</w:t>
      </w:r>
      <w:r w:rsidR="009E6DD0" w:rsidRPr="009E6DD0">
        <w:rPr>
          <w:rFonts w:cstheme="majorBidi"/>
          <w:szCs w:val="24"/>
        </w:rPr>
        <w:t xml:space="preserve"> in </w:t>
      </w:r>
      <w:proofErr w:type="spellStart"/>
      <w:r w:rsidR="009E6DD0" w:rsidRPr="009E6DD0">
        <w:rPr>
          <w:rFonts w:cstheme="majorBidi"/>
          <w:szCs w:val="24"/>
        </w:rPr>
        <w:t>Pediatric</w:t>
      </w:r>
      <w:proofErr w:type="spellEnd"/>
      <w:r w:rsidR="009E6DD0" w:rsidRPr="009E6DD0">
        <w:rPr>
          <w:rFonts w:cstheme="majorBidi"/>
          <w:szCs w:val="24"/>
          <w:shd w:val="clear" w:color="auto" w:fill="FFFFFF"/>
        </w:rPr>
        <w:t> </w:t>
      </w:r>
      <w:r w:rsidR="009E6DD0" w:rsidRPr="009E6DD0">
        <w:rPr>
          <w:rFonts w:cstheme="majorBidi"/>
          <w:szCs w:val="24"/>
        </w:rPr>
        <w:t xml:space="preserve">Oncology Nursing. </w:t>
      </w:r>
      <w:r w:rsidR="009E6DD0" w:rsidRPr="009E6DD0">
        <w:rPr>
          <w:rFonts w:cstheme="majorBidi"/>
          <w:szCs w:val="24"/>
          <w:shd w:val="clear" w:color="auto" w:fill="FFFFFF"/>
        </w:rPr>
        <w:t>Lorestan University of Medical Sciences, Khorramabad, Iran</w:t>
      </w:r>
    </w:p>
    <w:p w14:paraId="7208AB24" w14:textId="046B9F8B" w:rsidR="00783836" w:rsidRPr="002C7BA2" w:rsidRDefault="00783836" w:rsidP="00783836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szCs w:val="24"/>
        </w:rPr>
      </w:pPr>
      <w:r w:rsidRPr="00A41276">
        <w:rPr>
          <w:szCs w:val="24"/>
        </w:rPr>
        <w:t>201</w:t>
      </w:r>
      <w:r w:rsidR="00467F43" w:rsidRPr="00A41276">
        <w:rPr>
          <w:szCs w:val="24"/>
        </w:rPr>
        <w:t>8</w:t>
      </w:r>
      <w:r w:rsidRPr="00A41276">
        <w:rPr>
          <w:szCs w:val="24"/>
        </w:rPr>
        <w:t xml:space="preserve">, </w:t>
      </w:r>
      <w:r w:rsidRPr="00A41276">
        <w:rPr>
          <w:rFonts w:cstheme="majorBidi"/>
          <w:szCs w:val="24"/>
          <w:shd w:val="clear" w:color="auto" w:fill="FFFFFF"/>
        </w:rPr>
        <w:t>Best University Educational</w:t>
      </w:r>
      <w:r w:rsidRPr="00A41276">
        <w:rPr>
          <w:rFonts w:cstheme="majorBidi"/>
          <w:i/>
          <w:iCs/>
          <w:szCs w:val="24"/>
          <w:shd w:val="clear" w:color="auto" w:fill="FFFFFF"/>
        </w:rPr>
        <w:t xml:space="preserve"> </w:t>
      </w:r>
      <w:r w:rsidRPr="00A41276">
        <w:rPr>
          <w:rFonts w:cstheme="majorBidi"/>
          <w:szCs w:val="24"/>
          <w:shd w:val="clear" w:color="auto" w:fill="FFFFFF"/>
        </w:rPr>
        <w:t xml:space="preserve">Process, </w:t>
      </w:r>
      <w:r w:rsidR="00467F43" w:rsidRPr="00A41276">
        <w:rPr>
          <w:rStyle w:val="Emphasis"/>
          <w:rFonts w:cs="Arial"/>
          <w:i w:val="0"/>
          <w:iCs w:val="0"/>
          <w:szCs w:val="24"/>
          <w:shd w:val="clear" w:color="auto" w:fill="FFFFFF"/>
          <w:lang w:val="en-US"/>
        </w:rPr>
        <w:t>P</w:t>
      </w:r>
      <w:proofErr w:type="spellStart"/>
      <w:r w:rsidR="00467F43" w:rsidRPr="00A41276">
        <w:rPr>
          <w:rStyle w:val="Emphasis"/>
          <w:rFonts w:cs="Arial"/>
          <w:i w:val="0"/>
          <w:iCs w:val="0"/>
          <w:szCs w:val="24"/>
          <w:shd w:val="clear" w:color="auto" w:fill="FFFFFF"/>
        </w:rPr>
        <w:t>rincipal</w:t>
      </w:r>
      <w:proofErr w:type="spellEnd"/>
      <w:r w:rsidR="00467F43" w:rsidRPr="00A41276">
        <w:rPr>
          <w:rFonts w:cs="Arial"/>
          <w:szCs w:val="24"/>
          <w:shd w:val="clear" w:color="auto" w:fill="FFFFFF"/>
        </w:rPr>
        <w:t> Investigator</w:t>
      </w:r>
      <w:r w:rsidRPr="00A41276">
        <w:rPr>
          <w:rFonts w:cstheme="majorBidi"/>
          <w:szCs w:val="24"/>
          <w:shd w:val="clear" w:color="auto" w:fill="FFFFFF"/>
        </w:rPr>
        <w:t xml:space="preserve">, </w:t>
      </w:r>
      <w:bookmarkEnd w:id="7"/>
      <w:r w:rsidRPr="00A41276">
        <w:rPr>
          <w:rFonts w:cstheme="majorBidi"/>
          <w:szCs w:val="24"/>
          <w:shd w:val="clear" w:color="auto" w:fill="FFFFFF"/>
        </w:rPr>
        <w:t>Title:</w:t>
      </w:r>
      <w:r w:rsidRPr="00A41276">
        <w:rPr>
          <w:szCs w:val="24"/>
        </w:rPr>
        <w:t xml:space="preserve"> </w:t>
      </w:r>
      <w:r w:rsidR="00A41276" w:rsidRPr="00A41276">
        <w:rPr>
          <w:rFonts w:cstheme="majorBidi"/>
          <w:shd w:val="clear" w:color="auto" w:fill="FFFFFF"/>
        </w:rPr>
        <w:t xml:space="preserve">Improving Quality of Training Course of </w:t>
      </w:r>
      <w:r w:rsidR="00A41276" w:rsidRPr="002C7BA2">
        <w:rPr>
          <w:rFonts w:cstheme="majorBidi"/>
          <w:szCs w:val="24"/>
          <w:shd w:val="clear" w:color="auto" w:fill="FFFFFF"/>
        </w:rPr>
        <w:t>Health Information Technology Students in Lorestan University of Medical Sciences</w:t>
      </w:r>
      <w:r w:rsidRPr="002C7BA2">
        <w:rPr>
          <w:rFonts w:cstheme="majorBidi"/>
          <w:szCs w:val="24"/>
        </w:rPr>
        <w:t xml:space="preserve">. </w:t>
      </w:r>
      <w:r w:rsidRPr="002C7BA2">
        <w:rPr>
          <w:rFonts w:cstheme="majorBidi"/>
          <w:szCs w:val="24"/>
          <w:shd w:val="clear" w:color="auto" w:fill="FFFFFF"/>
        </w:rPr>
        <w:t>Lorestan University of Medical Sciences, Khorramabad, Iran</w:t>
      </w:r>
    </w:p>
    <w:p w14:paraId="43A8D865" w14:textId="79768442" w:rsidR="005833D2" w:rsidRPr="002C7BA2" w:rsidRDefault="005833D2" w:rsidP="009326E8">
      <w:pPr>
        <w:pStyle w:val="ListParagraph"/>
        <w:numPr>
          <w:ilvl w:val="0"/>
          <w:numId w:val="13"/>
        </w:numPr>
        <w:ind w:left="450"/>
        <w:jc w:val="both"/>
        <w:rPr>
          <w:szCs w:val="24"/>
        </w:rPr>
      </w:pPr>
      <w:r w:rsidRPr="002C7BA2">
        <w:rPr>
          <w:szCs w:val="24"/>
        </w:rPr>
        <w:t>201</w:t>
      </w:r>
      <w:r w:rsidR="00B672B6" w:rsidRPr="002C7BA2">
        <w:rPr>
          <w:szCs w:val="24"/>
        </w:rPr>
        <w:t>7</w:t>
      </w:r>
      <w:r w:rsidRPr="002C7BA2">
        <w:rPr>
          <w:szCs w:val="24"/>
        </w:rPr>
        <w:t xml:space="preserve">, </w:t>
      </w:r>
      <w:bookmarkStart w:id="8" w:name="_Hlk41399537"/>
      <w:r w:rsidR="00B672B6" w:rsidRPr="002C7BA2">
        <w:rPr>
          <w:rFonts w:cstheme="majorBidi"/>
          <w:szCs w:val="24"/>
          <w:shd w:val="clear" w:color="auto" w:fill="FFFFFF"/>
        </w:rPr>
        <w:t xml:space="preserve">Best </w:t>
      </w:r>
      <w:r w:rsidR="00F13047" w:rsidRPr="002C7BA2">
        <w:rPr>
          <w:rFonts w:cstheme="majorBidi"/>
          <w:szCs w:val="24"/>
          <w:shd w:val="clear" w:color="auto" w:fill="FFFFFF"/>
        </w:rPr>
        <w:t>P</w:t>
      </w:r>
      <w:r w:rsidR="00B672B6" w:rsidRPr="002C7BA2">
        <w:rPr>
          <w:rFonts w:cstheme="majorBidi"/>
          <w:szCs w:val="24"/>
          <w:shd w:val="clear" w:color="auto" w:fill="FFFFFF"/>
        </w:rPr>
        <w:t xml:space="preserve">oster at First National </w:t>
      </w:r>
      <w:bookmarkEnd w:id="8"/>
      <w:r w:rsidR="00B672B6" w:rsidRPr="002C7BA2">
        <w:rPr>
          <w:rFonts w:cstheme="majorBidi"/>
          <w:szCs w:val="24"/>
          <w:shd w:val="clear" w:color="auto" w:fill="FFFFFF"/>
        </w:rPr>
        <w:t>Congress of Medical Informatics.</w:t>
      </w:r>
      <w:r w:rsidR="00F13047" w:rsidRPr="002C7BA2">
        <w:rPr>
          <w:rFonts w:cstheme="majorBidi"/>
          <w:szCs w:val="24"/>
          <w:shd w:val="clear" w:color="auto" w:fill="FFFFFF"/>
        </w:rPr>
        <w:t xml:space="preserve"> </w:t>
      </w:r>
      <w:r w:rsidR="00F13047" w:rsidRPr="002C7BA2">
        <w:rPr>
          <w:rFonts w:cstheme="majorBidi"/>
          <w:szCs w:val="24"/>
        </w:rPr>
        <w:t>Mashhad, Iran</w:t>
      </w:r>
    </w:p>
    <w:p w14:paraId="23B6F94B" w14:textId="22EA7A67" w:rsidR="00B76B8E" w:rsidRPr="002C7BA2" w:rsidRDefault="00B76B8E" w:rsidP="00721277">
      <w:pPr>
        <w:pStyle w:val="ListParagraph"/>
        <w:numPr>
          <w:ilvl w:val="0"/>
          <w:numId w:val="13"/>
        </w:numPr>
        <w:ind w:left="450"/>
        <w:jc w:val="both"/>
        <w:rPr>
          <w:szCs w:val="24"/>
        </w:rPr>
      </w:pPr>
      <w:r w:rsidRPr="002C7BA2">
        <w:rPr>
          <w:rFonts w:cs="Arial"/>
          <w:szCs w:val="24"/>
          <w:shd w:val="clear" w:color="auto" w:fill="FFFFFF"/>
        </w:rPr>
        <w:t xml:space="preserve">2016, 2017, 2018 </w:t>
      </w:r>
      <w:bookmarkStart w:id="9" w:name="_Hlk41703148"/>
      <w:r w:rsidRPr="002C7BA2">
        <w:rPr>
          <w:rFonts w:cs="Arial"/>
          <w:szCs w:val="24"/>
          <w:shd w:val="clear" w:color="auto" w:fill="FFFFFF"/>
        </w:rPr>
        <w:t>Top Researcher 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</w:rPr>
        <w:t>in 1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  <w:vertAlign w:val="superscript"/>
        </w:rPr>
        <w:t>st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</w:rPr>
        <w:t>, 2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  <w:vertAlign w:val="superscript"/>
        </w:rPr>
        <w:t>nd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 and 3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  <w:vertAlign w:val="superscript"/>
        </w:rPr>
        <w:t>rd</w:t>
      </w:r>
      <w:r w:rsidRPr="002C7BA2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 Research festival</w:t>
      </w:r>
      <w:r w:rsidRPr="002C7BA2">
        <w:rPr>
          <w:rFonts w:cs="Arial"/>
          <w:szCs w:val="24"/>
          <w:shd w:val="clear" w:color="auto" w:fill="FFFFFF"/>
        </w:rPr>
        <w:t xml:space="preserve"> of </w:t>
      </w:r>
      <w:r w:rsidRPr="002C7BA2">
        <w:rPr>
          <w:rFonts w:cstheme="majorBidi"/>
          <w:szCs w:val="24"/>
          <w:shd w:val="clear" w:color="auto" w:fill="FFFFFF"/>
        </w:rPr>
        <w:t>Lorestan University of Medical Sciences</w:t>
      </w:r>
      <w:bookmarkEnd w:id="9"/>
      <w:r w:rsidRPr="002C7BA2">
        <w:rPr>
          <w:rFonts w:cstheme="majorBidi"/>
          <w:szCs w:val="24"/>
          <w:shd w:val="clear" w:color="auto" w:fill="FFFFFF"/>
        </w:rPr>
        <w:t>, Khorramabad, Iran</w:t>
      </w:r>
      <w:r w:rsidRPr="002C7BA2">
        <w:rPr>
          <w:szCs w:val="24"/>
        </w:rPr>
        <w:t xml:space="preserve"> </w:t>
      </w:r>
    </w:p>
    <w:p w14:paraId="37178544" w14:textId="77777777" w:rsidR="00F313EF" w:rsidRPr="00B76B8E" w:rsidRDefault="00F313EF" w:rsidP="00721277">
      <w:pPr>
        <w:pStyle w:val="ListParagraph"/>
        <w:numPr>
          <w:ilvl w:val="0"/>
          <w:numId w:val="13"/>
        </w:numPr>
        <w:ind w:left="450"/>
        <w:jc w:val="both"/>
        <w:rPr>
          <w:szCs w:val="24"/>
        </w:rPr>
      </w:pPr>
      <w:r w:rsidRPr="00B76B8E">
        <w:rPr>
          <w:szCs w:val="24"/>
        </w:rPr>
        <w:t xml:space="preserve">2016, </w:t>
      </w:r>
      <w:bookmarkStart w:id="10" w:name="_Hlk41691130"/>
      <w:r w:rsidRPr="00B76B8E">
        <w:rPr>
          <w:rStyle w:val="Emphasis"/>
          <w:rFonts w:cs="Arial"/>
          <w:i w:val="0"/>
          <w:iCs w:val="0"/>
          <w:szCs w:val="24"/>
          <w:shd w:val="clear" w:color="auto" w:fill="FFFFFF"/>
        </w:rPr>
        <w:t>Best Faculty member of</w:t>
      </w:r>
      <w:r w:rsidRPr="00B76B8E">
        <w:rPr>
          <w:rFonts w:cs="Arial"/>
          <w:szCs w:val="24"/>
          <w:shd w:val="clear" w:color="auto" w:fill="FFFFFF"/>
        </w:rPr>
        <w:t> Lorestan University of Medical Sciences</w:t>
      </w:r>
      <w:bookmarkEnd w:id="10"/>
      <w:r w:rsidR="00B104B2" w:rsidRPr="00B76B8E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B104B2" w:rsidRPr="00B76B8E">
        <w:rPr>
          <w:rFonts w:cstheme="majorBidi"/>
          <w:color w:val="000000"/>
          <w:shd w:val="clear" w:color="auto" w:fill="FFFFFF"/>
        </w:rPr>
        <w:t>Khorramabd</w:t>
      </w:r>
      <w:proofErr w:type="spellEnd"/>
      <w:r w:rsidR="00B104B2" w:rsidRPr="00B76B8E">
        <w:rPr>
          <w:rFonts w:cstheme="majorBidi"/>
          <w:color w:val="000000"/>
          <w:shd w:val="clear" w:color="auto" w:fill="FFFFFF"/>
        </w:rPr>
        <w:t>, Iran</w:t>
      </w:r>
    </w:p>
    <w:p w14:paraId="3F827608" w14:textId="5F2522AD" w:rsidR="005833D2" w:rsidRPr="0015497F" w:rsidRDefault="005833D2" w:rsidP="009326E8">
      <w:pPr>
        <w:pStyle w:val="ListParagraph"/>
        <w:numPr>
          <w:ilvl w:val="0"/>
          <w:numId w:val="13"/>
        </w:numPr>
        <w:spacing w:line="276" w:lineRule="auto"/>
        <w:ind w:left="426"/>
        <w:jc w:val="both"/>
      </w:pPr>
      <w:r w:rsidRPr="009326E8">
        <w:t>201</w:t>
      </w:r>
      <w:r w:rsidR="009326E8">
        <w:t>5</w:t>
      </w:r>
      <w:r w:rsidRPr="009326E8">
        <w:t xml:space="preserve">, </w:t>
      </w:r>
      <w:r w:rsidR="00B248C9" w:rsidRPr="009326E8">
        <w:rPr>
          <w:rFonts w:cstheme="majorBidi"/>
          <w:color w:val="000000"/>
          <w:szCs w:val="24"/>
          <w:shd w:val="clear" w:color="auto" w:fill="FFFFFF"/>
        </w:rPr>
        <w:t xml:space="preserve">Best Poster at </w:t>
      </w:r>
      <w:r w:rsidR="009326E8" w:rsidRPr="009326E8">
        <w:rPr>
          <w:rFonts w:cstheme="majorBidi"/>
          <w:color w:val="000000"/>
          <w:shd w:val="clear" w:color="auto" w:fill="FFFFFF"/>
        </w:rPr>
        <w:t>Fourth National Conference on Health Information Management Promotion</w:t>
      </w:r>
      <w:r w:rsidR="00B248C9" w:rsidRPr="009326E8">
        <w:rPr>
          <w:rFonts w:cstheme="majorBidi"/>
          <w:szCs w:val="24"/>
          <w:shd w:val="clear" w:color="auto" w:fill="FFFFFF"/>
        </w:rPr>
        <w:t xml:space="preserve">. </w:t>
      </w:r>
      <w:r w:rsidR="009326E8" w:rsidRPr="009326E8">
        <w:rPr>
          <w:rFonts w:cstheme="majorBidi"/>
          <w:color w:val="000000"/>
          <w:shd w:val="clear" w:color="auto" w:fill="FFFFFF"/>
        </w:rPr>
        <w:t>Tehran</w:t>
      </w:r>
      <w:r w:rsidR="009326E8">
        <w:rPr>
          <w:rFonts w:cstheme="majorBidi"/>
          <w:color w:val="000000"/>
          <w:shd w:val="clear" w:color="auto" w:fill="FFFFFF"/>
        </w:rPr>
        <w:t xml:space="preserve">, </w:t>
      </w:r>
      <w:r w:rsidR="009326E8" w:rsidRPr="009326E8">
        <w:rPr>
          <w:rFonts w:cstheme="majorBidi"/>
          <w:color w:val="000000"/>
          <w:shd w:val="clear" w:color="auto" w:fill="FFFFFF"/>
        </w:rPr>
        <w:t>Iran</w:t>
      </w:r>
    </w:p>
    <w:p w14:paraId="36728B25" w14:textId="4526A51F" w:rsidR="00616B79" w:rsidRPr="001526E0" w:rsidRDefault="00616B79" w:rsidP="00616B79">
      <w:pPr>
        <w:pStyle w:val="ListParagraph"/>
        <w:numPr>
          <w:ilvl w:val="0"/>
          <w:numId w:val="13"/>
        </w:numPr>
        <w:spacing w:line="276" w:lineRule="auto"/>
        <w:ind w:left="426"/>
        <w:jc w:val="both"/>
      </w:pPr>
      <w:r w:rsidRPr="0015497F">
        <w:t xml:space="preserve">2015, </w:t>
      </w:r>
      <w:r w:rsidRPr="0015497F">
        <w:rPr>
          <w:rFonts w:cstheme="majorBidi"/>
          <w:color w:val="000000"/>
          <w:szCs w:val="24"/>
          <w:shd w:val="clear" w:color="auto" w:fill="FFFFFF"/>
        </w:rPr>
        <w:t xml:space="preserve">Best Poster at the </w:t>
      </w:r>
      <w:r w:rsidRPr="0015497F">
        <w:rPr>
          <w:rFonts w:cstheme="majorBidi"/>
          <w:color w:val="000000"/>
          <w:shd w:val="clear" w:color="auto" w:fill="FFFFFF"/>
        </w:rPr>
        <w:t>5</w:t>
      </w:r>
      <w:r w:rsidRPr="0015497F">
        <w:rPr>
          <w:rFonts w:cstheme="majorBidi"/>
          <w:color w:val="000000"/>
          <w:shd w:val="clear" w:color="auto" w:fill="FFFFFF"/>
          <w:vertAlign w:val="superscript"/>
        </w:rPr>
        <w:t>th</w:t>
      </w:r>
      <w:r w:rsidRPr="0015497F">
        <w:rPr>
          <w:rFonts w:cstheme="majorBidi"/>
          <w:color w:val="000000"/>
          <w:shd w:val="clear" w:color="auto" w:fill="FFFFFF"/>
        </w:rPr>
        <w:t xml:space="preserve"> National Congress of Medical Errors Prevention</w:t>
      </w:r>
      <w:r w:rsidRPr="0015497F">
        <w:rPr>
          <w:rFonts w:cstheme="majorBidi"/>
          <w:szCs w:val="24"/>
          <w:shd w:val="clear" w:color="auto" w:fill="FFFFFF"/>
        </w:rPr>
        <w:t xml:space="preserve">. </w:t>
      </w:r>
      <w:proofErr w:type="spellStart"/>
      <w:r w:rsidR="0015497F" w:rsidRPr="0015497F">
        <w:rPr>
          <w:rFonts w:cstheme="majorBidi"/>
          <w:color w:val="000000"/>
          <w:shd w:val="clear" w:color="auto" w:fill="FFFFFF"/>
        </w:rPr>
        <w:t>Khorramabd</w:t>
      </w:r>
      <w:proofErr w:type="spellEnd"/>
      <w:r>
        <w:rPr>
          <w:rFonts w:cstheme="majorBidi"/>
          <w:color w:val="000000"/>
          <w:shd w:val="clear" w:color="auto" w:fill="FFFFFF"/>
        </w:rPr>
        <w:t xml:space="preserve">, </w:t>
      </w:r>
      <w:r w:rsidRPr="009326E8">
        <w:rPr>
          <w:rFonts w:cstheme="majorBidi"/>
          <w:color w:val="000000"/>
          <w:shd w:val="clear" w:color="auto" w:fill="FFFFFF"/>
        </w:rPr>
        <w:t>Iran</w:t>
      </w:r>
    </w:p>
    <w:p w14:paraId="3C9317B3" w14:textId="52585D51" w:rsidR="00D71550" w:rsidRDefault="001526E0" w:rsidP="00D71550">
      <w:pPr>
        <w:pStyle w:val="ListParagraph"/>
        <w:numPr>
          <w:ilvl w:val="0"/>
          <w:numId w:val="13"/>
        </w:numPr>
        <w:spacing w:line="276" w:lineRule="auto"/>
        <w:ind w:left="426"/>
        <w:jc w:val="both"/>
        <w:rPr>
          <w:szCs w:val="24"/>
        </w:rPr>
      </w:pPr>
      <w:r>
        <w:rPr>
          <w:rStyle w:val="Emphasis"/>
          <w:rFonts w:cs="Arial"/>
          <w:i w:val="0"/>
          <w:iCs w:val="0"/>
          <w:szCs w:val="24"/>
          <w:shd w:val="clear" w:color="auto" w:fill="FFFFFF"/>
        </w:rPr>
        <w:t>2013</w:t>
      </w:r>
      <w:r w:rsidR="006A209A">
        <w:rPr>
          <w:rStyle w:val="Emphasis"/>
          <w:rFonts w:cs="Arial"/>
          <w:i w:val="0"/>
          <w:iCs w:val="0"/>
          <w:szCs w:val="24"/>
          <w:shd w:val="clear" w:color="auto" w:fill="FFFFFF"/>
        </w:rPr>
        <w:t>, First</w:t>
      </w:r>
      <w:r w:rsidRPr="001554CF">
        <w:rPr>
          <w:rStyle w:val="Emphasis"/>
          <w:rFonts w:cs="Arial"/>
          <w:i w:val="0"/>
          <w:iCs w:val="0"/>
          <w:szCs w:val="24"/>
          <w:shd w:val="clear" w:color="auto" w:fill="FFFFFF"/>
        </w:rPr>
        <w:t>-Rank Student in</w:t>
      </w:r>
      <w:r w:rsidRPr="001554CF">
        <w:rPr>
          <w:rFonts w:cs="Arial"/>
          <w:szCs w:val="24"/>
          <w:shd w:val="clear" w:color="auto" w:fill="FFFFFF"/>
        </w:rPr>
        <w:t> PhD</w:t>
      </w:r>
      <w:r w:rsidR="006A209A">
        <w:rPr>
          <w:rFonts w:cs="Arial"/>
          <w:szCs w:val="24"/>
          <w:shd w:val="clear" w:color="auto" w:fill="FFFFFF"/>
        </w:rPr>
        <w:t xml:space="preserve">. </w:t>
      </w:r>
      <w:proofErr w:type="gramStart"/>
      <w:r w:rsidRPr="001554CF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Program</w:t>
      </w:r>
      <w:r w:rsidRPr="001554CF">
        <w:rPr>
          <w:rFonts w:cs="Arial"/>
          <w:szCs w:val="24"/>
          <w:shd w:val="clear" w:color="auto" w:fill="FFFFFF"/>
        </w:rPr>
        <w:t xml:space="preserve"> </w:t>
      </w:r>
      <w:r w:rsidR="00820796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820796" w:rsidRPr="00C32E0E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gramEnd"/>
      <w:r w:rsidR="00820796" w:rsidRPr="00C32E0E">
        <w:rPr>
          <w:rFonts w:ascii="Arial" w:hAnsi="Arial" w:cs="Arial"/>
          <w:sz w:val="21"/>
          <w:szCs w:val="21"/>
          <w:shd w:val="clear" w:color="auto" w:fill="FFFFFF"/>
        </w:rPr>
        <w:t xml:space="preserve">GPA: </w:t>
      </w:r>
      <w:r w:rsidR="003A2AF1">
        <w:rPr>
          <w:rFonts w:ascii="Arial" w:hAnsi="Arial" w:cs="Arial"/>
          <w:sz w:val="21"/>
          <w:szCs w:val="21"/>
          <w:shd w:val="clear" w:color="auto" w:fill="FFFFFF"/>
        </w:rPr>
        <w:t>19</w:t>
      </w:r>
      <w:r w:rsidR="00820796" w:rsidRPr="00C32E0E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3A2AF1">
        <w:rPr>
          <w:rFonts w:ascii="Arial" w:hAnsi="Arial" w:cs="Arial"/>
          <w:sz w:val="21"/>
          <w:szCs w:val="21"/>
          <w:shd w:val="clear" w:color="auto" w:fill="FFFFFF"/>
        </w:rPr>
        <w:t>20</w:t>
      </w:r>
      <w:r w:rsidR="00820796" w:rsidRPr="00C32E0E">
        <w:rPr>
          <w:rFonts w:ascii="Arial" w:hAnsi="Arial" w:cs="Arial"/>
          <w:sz w:val="21"/>
          <w:szCs w:val="21"/>
          <w:shd w:val="clear" w:color="auto" w:fill="FFFFFF"/>
        </w:rPr>
        <w:t xml:space="preserve"> out of 20)</w:t>
      </w:r>
      <w:r w:rsidR="00820796" w:rsidRPr="00C32E0E">
        <w:rPr>
          <w:rFonts w:cs="Arial"/>
          <w:szCs w:val="24"/>
          <w:shd w:val="clear" w:color="auto" w:fill="FFFFFF"/>
        </w:rPr>
        <w:t xml:space="preserve"> </w:t>
      </w:r>
      <w:r w:rsidRPr="00C32E0E">
        <w:rPr>
          <w:rFonts w:cs="Arial"/>
          <w:szCs w:val="24"/>
          <w:shd w:val="clear" w:color="auto" w:fill="FFFFFF"/>
        </w:rPr>
        <w:t>and first rank in Comprehensive exam</w:t>
      </w:r>
      <w:r w:rsidR="00D71550" w:rsidRPr="00C32E0E">
        <w:rPr>
          <w:rFonts w:cs="Arial"/>
          <w:szCs w:val="24"/>
          <w:shd w:val="clear" w:color="auto" w:fill="FFFFFF"/>
        </w:rPr>
        <w:t xml:space="preserve">, </w:t>
      </w:r>
      <w:r w:rsidR="00D71550" w:rsidRPr="00C32E0E">
        <w:rPr>
          <w:szCs w:val="24"/>
        </w:rPr>
        <w:t>Iran University of Medical Sciences, Tehran, Iran</w:t>
      </w:r>
    </w:p>
    <w:p w14:paraId="6FC01080" w14:textId="22F23515" w:rsidR="00CA22D6" w:rsidRPr="00CA22D6" w:rsidRDefault="00CA22D6" w:rsidP="00CA22D6">
      <w:pPr>
        <w:pStyle w:val="ListParagraph"/>
        <w:numPr>
          <w:ilvl w:val="0"/>
          <w:numId w:val="13"/>
        </w:numPr>
        <w:spacing w:line="276" w:lineRule="auto"/>
        <w:ind w:left="426"/>
        <w:jc w:val="both"/>
        <w:rPr>
          <w:szCs w:val="24"/>
        </w:rPr>
      </w:pPr>
      <w:r w:rsidRPr="00CA22D6">
        <w:rPr>
          <w:rFonts w:ascii="Arial" w:hAnsi="Arial" w:cs="Arial"/>
          <w:sz w:val="21"/>
          <w:szCs w:val="21"/>
          <w:shd w:val="clear" w:color="auto" w:fill="FFFFFF"/>
        </w:rPr>
        <w:t xml:space="preserve">2013, </w:t>
      </w:r>
      <w:bookmarkStart w:id="11" w:name="_Hlk41702406"/>
      <w:r w:rsidRPr="00CA22D6">
        <w:rPr>
          <w:rFonts w:ascii="Arial" w:hAnsi="Arial" w:cs="Arial"/>
          <w:sz w:val="21"/>
          <w:szCs w:val="21"/>
          <w:shd w:val="clear" w:color="auto" w:fill="FFFFFF"/>
        </w:rPr>
        <w:t>Member of </w:t>
      </w:r>
      <w:r w:rsidRPr="00CA22D6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exceptional talents student</w:t>
      </w:r>
      <w:r w:rsidRPr="00CA22D6">
        <w:rPr>
          <w:rFonts w:ascii="Arial" w:hAnsi="Arial" w:cs="Arial"/>
          <w:sz w:val="21"/>
          <w:szCs w:val="21"/>
          <w:shd w:val="clear" w:color="auto" w:fill="FFFFFF"/>
        </w:rPr>
        <w:t> </w:t>
      </w:r>
      <w:bookmarkEnd w:id="11"/>
      <w:r w:rsidRPr="00CA22D6">
        <w:rPr>
          <w:rFonts w:ascii="Arial" w:hAnsi="Arial" w:cs="Arial"/>
          <w:sz w:val="21"/>
          <w:szCs w:val="21"/>
          <w:shd w:val="clear" w:color="auto" w:fill="FFFFFF"/>
        </w:rPr>
        <w:t xml:space="preserve">in </w:t>
      </w:r>
      <w:r>
        <w:rPr>
          <w:rFonts w:ascii="Arial" w:hAnsi="Arial" w:cs="Arial"/>
          <w:sz w:val="21"/>
          <w:szCs w:val="21"/>
          <w:shd w:val="clear" w:color="auto" w:fill="FFFFFF"/>
        </w:rPr>
        <w:t>PhD degree</w:t>
      </w:r>
    </w:p>
    <w:p w14:paraId="6685EC9D" w14:textId="11A5A0BD" w:rsidR="005833D2" w:rsidRPr="00C32E0E" w:rsidRDefault="005833D2" w:rsidP="002E2F4C">
      <w:pPr>
        <w:pStyle w:val="ListParagraph"/>
        <w:numPr>
          <w:ilvl w:val="0"/>
          <w:numId w:val="13"/>
        </w:numPr>
        <w:spacing w:line="276" w:lineRule="auto"/>
        <w:ind w:left="426"/>
        <w:jc w:val="both"/>
        <w:rPr>
          <w:szCs w:val="24"/>
        </w:rPr>
      </w:pPr>
      <w:r w:rsidRPr="001554CF">
        <w:rPr>
          <w:szCs w:val="24"/>
        </w:rPr>
        <w:t xml:space="preserve">2005, </w:t>
      </w:r>
      <w:bookmarkStart w:id="12" w:name="_Hlk41660496"/>
      <w:r w:rsidRPr="001554CF">
        <w:rPr>
          <w:szCs w:val="24"/>
        </w:rPr>
        <w:t xml:space="preserve">Full scholarship from Iranian Ministry of Health for </w:t>
      </w:r>
      <w:r w:rsidR="00E3039E" w:rsidRPr="001554CF">
        <w:rPr>
          <w:szCs w:val="24"/>
        </w:rPr>
        <w:t>P</w:t>
      </w:r>
      <w:r w:rsidR="001554CF" w:rsidRPr="001554CF">
        <w:rPr>
          <w:szCs w:val="24"/>
        </w:rPr>
        <w:t>h</w:t>
      </w:r>
      <w:r w:rsidR="00E3039E" w:rsidRPr="001554CF">
        <w:rPr>
          <w:szCs w:val="24"/>
        </w:rPr>
        <w:t>D</w:t>
      </w:r>
      <w:r w:rsidRPr="001554CF">
        <w:rPr>
          <w:szCs w:val="24"/>
        </w:rPr>
        <w:t xml:space="preserve">. </w:t>
      </w:r>
      <w:r w:rsidR="00D52E76" w:rsidRPr="001554CF">
        <w:rPr>
          <w:szCs w:val="24"/>
        </w:rPr>
        <w:t>Iran University of Medical Sciences, Tehran, Iran</w:t>
      </w:r>
    </w:p>
    <w:bookmarkEnd w:id="12"/>
    <w:p w14:paraId="7D7335C5" w14:textId="7324A373" w:rsidR="00D71550" w:rsidRPr="00C32E0E" w:rsidRDefault="00D71550" w:rsidP="00D71550">
      <w:pPr>
        <w:pStyle w:val="ListParagraph"/>
        <w:numPr>
          <w:ilvl w:val="0"/>
          <w:numId w:val="13"/>
        </w:numPr>
        <w:spacing w:line="276" w:lineRule="auto"/>
        <w:ind w:left="426"/>
        <w:jc w:val="both"/>
        <w:rPr>
          <w:szCs w:val="24"/>
        </w:rPr>
      </w:pPr>
      <w:r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 xml:space="preserve">2002, </w:t>
      </w:r>
      <w:r w:rsidR="006A209A"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>Top</w:t>
      </w:r>
      <w:r w:rsidR="001554CF"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>-Rank Student in</w:t>
      </w:r>
      <w:r w:rsidR="001554CF" w:rsidRPr="00C32E0E">
        <w:rPr>
          <w:rFonts w:cs="2  Nazanin"/>
          <w:szCs w:val="24"/>
          <w:shd w:val="clear" w:color="auto" w:fill="FFFFFF"/>
        </w:rPr>
        <w:t> MSc</w:t>
      </w:r>
      <w:r w:rsidR="00820796" w:rsidRPr="00C32E0E">
        <w:rPr>
          <w:rFonts w:cs="2  Nazanin"/>
          <w:szCs w:val="24"/>
          <w:shd w:val="clear" w:color="auto" w:fill="FFFFFF"/>
        </w:rPr>
        <w:t>.</w:t>
      </w:r>
      <w:r w:rsidR="00C32E0E" w:rsidRPr="00C32E0E">
        <w:rPr>
          <w:rFonts w:cs="2  Nazanin"/>
          <w:szCs w:val="24"/>
          <w:shd w:val="clear" w:color="auto" w:fill="FFFFFF"/>
        </w:rPr>
        <w:t xml:space="preserve"> </w:t>
      </w:r>
      <w:r w:rsidR="00820796" w:rsidRPr="00C32E0E">
        <w:rPr>
          <w:rFonts w:cs="Arial"/>
          <w:szCs w:val="24"/>
          <w:shd w:val="clear" w:color="auto" w:fill="FFFFFF"/>
        </w:rPr>
        <w:t>(GPA: 18.</w:t>
      </w:r>
      <w:r w:rsidR="00732680">
        <w:rPr>
          <w:rFonts w:cs="Arial"/>
          <w:szCs w:val="24"/>
          <w:shd w:val="clear" w:color="auto" w:fill="FFFFFF"/>
        </w:rPr>
        <w:t>40</w:t>
      </w:r>
      <w:r w:rsidR="00820796" w:rsidRPr="00C32E0E">
        <w:rPr>
          <w:rFonts w:cs="Arial"/>
          <w:szCs w:val="24"/>
          <w:shd w:val="clear" w:color="auto" w:fill="FFFFFF"/>
        </w:rPr>
        <w:t xml:space="preserve"> out of 20)</w:t>
      </w:r>
      <w:r w:rsidRPr="00C32E0E">
        <w:rPr>
          <w:rFonts w:cs="2  Nazanin"/>
          <w:szCs w:val="24"/>
          <w:shd w:val="clear" w:color="auto" w:fill="FFFFFF"/>
        </w:rPr>
        <w:t xml:space="preserve">, </w:t>
      </w:r>
      <w:r w:rsidRPr="00C32E0E">
        <w:rPr>
          <w:szCs w:val="24"/>
        </w:rPr>
        <w:t>Iran University of Medical Sciences, Tehran, Iran</w:t>
      </w:r>
    </w:p>
    <w:p w14:paraId="4A8B41CC" w14:textId="08C3C61A" w:rsidR="00E3541C" w:rsidRPr="00C32E0E" w:rsidRDefault="00CC2F69" w:rsidP="00E3541C">
      <w:pPr>
        <w:pStyle w:val="ListParagraph"/>
        <w:numPr>
          <w:ilvl w:val="0"/>
          <w:numId w:val="13"/>
        </w:numPr>
        <w:spacing w:line="276" w:lineRule="auto"/>
        <w:ind w:left="426"/>
        <w:jc w:val="both"/>
        <w:rPr>
          <w:szCs w:val="24"/>
        </w:rPr>
      </w:pPr>
      <w:r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 xml:space="preserve">1998, </w:t>
      </w:r>
      <w:r w:rsidR="00820796"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>First</w:t>
      </w:r>
      <w:r w:rsidR="00E3541C"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>-Rank Student in</w:t>
      </w:r>
      <w:r w:rsidR="00820796" w:rsidRPr="00C32E0E">
        <w:rPr>
          <w:rStyle w:val="Emphasis"/>
          <w:rFonts w:cs="2  Nazanin"/>
          <w:i w:val="0"/>
          <w:iCs w:val="0"/>
          <w:szCs w:val="24"/>
          <w:shd w:val="clear" w:color="auto" w:fill="FFFFFF"/>
        </w:rPr>
        <w:t xml:space="preserve"> </w:t>
      </w:r>
      <w:r w:rsidRPr="00C32E0E">
        <w:rPr>
          <w:rStyle w:val="Emphasis"/>
          <w:rFonts w:cs="Arial"/>
          <w:i w:val="0"/>
          <w:iCs w:val="0"/>
          <w:szCs w:val="24"/>
          <w:shd w:val="clear" w:color="auto" w:fill="FFFFFF"/>
        </w:rPr>
        <w:t>BSc</w:t>
      </w:r>
      <w:r w:rsidR="00C32E0E" w:rsidRPr="00C32E0E">
        <w:rPr>
          <w:rFonts w:cs="Arial"/>
          <w:szCs w:val="24"/>
          <w:shd w:val="clear" w:color="auto" w:fill="FFFFFF"/>
        </w:rPr>
        <w:t>. (GPA: 18.</w:t>
      </w:r>
      <w:r w:rsidR="00732680">
        <w:rPr>
          <w:rFonts w:cs="Arial"/>
          <w:szCs w:val="24"/>
          <w:shd w:val="clear" w:color="auto" w:fill="FFFFFF"/>
        </w:rPr>
        <w:t xml:space="preserve">36 </w:t>
      </w:r>
      <w:r w:rsidR="00C32E0E" w:rsidRPr="00C32E0E">
        <w:rPr>
          <w:rFonts w:cs="Arial"/>
          <w:szCs w:val="24"/>
          <w:shd w:val="clear" w:color="auto" w:fill="FFFFFF"/>
        </w:rPr>
        <w:t>out of 20)</w:t>
      </w:r>
      <w:r w:rsidR="005444AB">
        <w:rPr>
          <w:rFonts w:cs="Arial"/>
          <w:szCs w:val="24"/>
          <w:shd w:val="clear" w:color="auto" w:fill="FFFFFF"/>
        </w:rPr>
        <w:t>,</w:t>
      </w:r>
      <w:r w:rsidR="00820796" w:rsidRPr="00C32E0E">
        <w:rPr>
          <w:rFonts w:cs="Arial"/>
          <w:szCs w:val="24"/>
          <w:shd w:val="clear" w:color="auto" w:fill="FFFFFF"/>
        </w:rPr>
        <w:t xml:space="preserve"> </w:t>
      </w:r>
      <w:r w:rsidR="00820796" w:rsidRPr="00C32E0E">
        <w:rPr>
          <w:szCs w:val="24"/>
        </w:rPr>
        <w:t>Shahid Beheshti University of Medical Sciences</w:t>
      </w:r>
      <w:r w:rsidR="00E3541C" w:rsidRPr="00C32E0E">
        <w:rPr>
          <w:szCs w:val="24"/>
        </w:rPr>
        <w:t>, Tehran, Iran</w:t>
      </w:r>
    </w:p>
    <w:p w14:paraId="2C929D5B" w14:textId="77777777" w:rsidR="005833D2" w:rsidRPr="00912830" w:rsidRDefault="005833D2" w:rsidP="00BC068B">
      <w:pPr>
        <w:pStyle w:val="Heading1"/>
        <w:spacing w:line="276" w:lineRule="auto"/>
      </w:pPr>
      <w:r w:rsidRPr="00912830">
        <w:t>Editorial positions and peer-review service</w:t>
      </w:r>
    </w:p>
    <w:p w14:paraId="2E06C050" w14:textId="77777777" w:rsidR="005444AB" w:rsidRDefault="005833D2" w:rsidP="00BC068B">
      <w:pPr>
        <w:pStyle w:val="ListParagraph"/>
        <w:numPr>
          <w:ilvl w:val="0"/>
          <w:numId w:val="22"/>
        </w:numPr>
        <w:spacing w:line="276" w:lineRule="auto"/>
        <w:ind w:left="426"/>
      </w:pPr>
      <w:r w:rsidRPr="00912830">
        <w:t>Editorial Board member</w:t>
      </w:r>
    </w:p>
    <w:p w14:paraId="0FAB66BB" w14:textId="6CDAB2EA" w:rsidR="005833D2" w:rsidRDefault="005833D2" w:rsidP="000B784F">
      <w:pPr>
        <w:pStyle w:val="ListParagraph"/>
        <w:numPr>
          <w:ilvl w:val="0"/>
          <w:numId w:val="36"/>
        </w:numPr>
        <w:spacing w:line="276" w:lineRule="auto"/>
      </w:pPr>
      <w:r w:rsidRPr="00912830">
        <w:t>Journal o</w:t>
      </w:r>
      <w:r w:rsidR="005444AB">
        <w:rPr>
          <w:lang w:val="en-US"/>
        </w:rPr>
        <w:t xml:space="preserve">f Health and Biomedical </w:t>
      </w:r>
      <w:r w:rsidR="000B784F">
        <w:rPr>
          <w:lang w:val="en-US"/>
        </w:rPr>
        <w:t>Informatics</w:t>
      </w:r>
      <w:r w:rsidRPr="00912830">
        <w:t xml:space="preserve"> </w:t>
      </w:r>
      <w:r w:rsidR="000B784F">
        <w:t>(Kerman University of Medical Sciences)</w:t>
      </w:r>
    </w:p>
    <w:p w14:paraId="1D0E9A65" w14:textId="2463EE7F" w:rsidR="000B784F" w:rsidRDefault="000B784F" w:rsidP="000B784F">
      <w:pPr>
        <w:pStyle w:val="ListParagraph"/>
        <w:numPr>
          <w:ilvl w:val="0"/>
          <w:numId w:val="36"/>
        </w:numPr>
        <w:spacing w:line="276" w:lineRule="auto"/>
      </w:pPr>
      <w:r w:rsidRPr="00C90120">
        <w:rPr>
          <w:rStyle w:val="Strong"/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Journal of Health </w:t>
      </w:r>
      <w:proofErr w:type="gramStart"/>
      <w:r w:rsidRPr="00C90120">
        <w:rPr>
          <w:rStyle w:val="Strong"/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Administration</w:t>
      </w:r>
      <w:r w:rsidR="00C90120">
        <w:rPr>
          <w:rStyle w:val="Strong"/>
          <w:rFonts w:ascii="Tahoma" w:hAnsi="Tahoma" w:cs="Tahoma" w:hint="cs"/>
          <w:color w:val="000000"/>
          <w:sz w:val="21"/>
          <w:szCs w:val="21"/>
          <w:bdr w:val="none" w:sz="0" w:space="0" w:color="auto" w:frame="1"/>
          <w:shd w:val="clear" w:color="auto" w:fill="FFFFFF"/>
          <w:rtl/>
        </w:rPr>
        <w:t xml:space="preserve">  </w:t>
      </w:r>
      <w:r w:rsidR="00C90120">
        <w:t>(</w:t>
      </w:r>
      <w:proofErr w:type="gramEnd"/>
      <w:r w:rsidR="00C90120">
        <w:rPr>
          <w:lang w:val="en-US"/>
        </w:rPr>
        <w:t xml:space="preserve">Iran </w:t>
      </w:r>
      <w:r w:rsidR="00C90120">
        <w:t>University of Medical Sciences)</w:t>
      </w:r>
    </w:p>
    <w:p w14:paraId="28C13642" w14:textId="0233736E" w:rsidR="00A56EEE" w:rsidRDefault="00A56EEE" w:rsidP="000B784F">
      <w:pPr>
        <w:pStyle w:val="ListParagraph"/>
        <w:numPr>
          <w:ilvl w:val="0"/>
          <w:numId w:val="36"/>
        </w:numPr>
        <w:spacing w:line="276" w:lineRule="auto"/>
      </w:pPr>
      <w:r>
        <w:rPr>
          <w:color w:val="333333"/>
          <w:shd w:val="clear" w:color="auto" w:fill="FFFFFF"/>
        </w:rPr>
        <w:t>Journal of Paramedical Science and Rehabilitation (JPSR</w:t>
      </w:r>
      <w:proofErr w:type="gramStart"/>
      <w:r>
        <w:rPr>
          <w:color w:val="333333"/>
          <w:shd w:val="clear" w:color="auto" w:fill="FFFFFF"/>
        </w:rPr>
        <w:t>)</w:t>
      </w:r>
      <w:r w:rsidR="00E672E2">
        <w:rPr>
          <w:color w:val="333333"/>
          <w:shd w:val="clear" w:color="auto" w:fill="FFFFFF"/>
        </w:rPr>
        <w:t>(</w:t>
      </w:r>
      <w:r w:rsidR="00E672E2" w:rsidRPr="00E672E2">
        <w:rPr>
          <w:color w:val="333333"/>
          <w:shd w:val="clear" w:color="auto" w:fill="FFFFFF"/>
        </w:rPr>
        <w:t xml:space="preserve"> </w:t>
      </w:r>
      <w:r w:rsidR="00E672E2">
        <w:rPr>
          <w:color w:val="333333"/>
          <w:shd w:val="clear" w:color="auto" w:fill="FFFFFF"/>
        </w:rPr>
        <w:t>Mashhad</w:t>
      </w:r>
      <w:proofErr w:type="gramEnd"/>
      <w:r w:rsidR="00E672E2">
        <w:rPr>
          <w:color w:val="333333"/>
          <w:shd w:val="clear" w:color="auto" w:fill="FFFFFF"/>
        </w:rPr>
        <w:t xml:space="preserve"> University of Medical Sciences)</w:t>
      </w:r>
    </w:p>
    <w:p w14:paraId="3D90D007" w14:textId="019CF6BA" w:rsidR="005833D2" w:rsidRPr="00912830" w:rsidRDefault="005833D2" w:rsidP="00BC068B">
      <w:pPr>
        <w:pStyle w:val="ListParagraph"/>
        <w:numPr>
          <w:ilvl w:val="0"/>
          <w:numId w:val="22"/>
        </w:numPr>
        <w:spacing w:line="276" w:lineRule="auto"/>
        <w:ind w:left="426"/>
      </w:pPr>
      <w:r w:rsidRPr="00912830">
        <w:t>Peer-</w:t>
      </w:r>
      <w:proofErr w:type="spellStart"/>
      <w:r w:rsidRPr="00912830">
        <w:t>reviewer</w:t>
      </w:r>
      <w:proofErr w:type="spellEnd"/>
      <w:r w:rsidRPr="00912830">
        <w:t xml:space="preserve"> of </w:t>
      </w:r>
      <w:r w:rsidR="002B4C65">
        <w:t xml:space="preserve">some </w:t>
      </w:r>
      <w:r w:rsidRPr="00912830">
        <w:t>journals including:</w:t>
      </w:r>
    </w:p>
    <w:p w14:paraId="4A695C47" w14:textId="77777777" w:rsidR="005773C7" w:rsidRPr="001A6F9D" w:rsidRDefault="005773C7" w:rsidP="00BC068B">
      <w:pPr>
        <w:pStyle w:val="ListParagraph"/>
        <w:numPr>
          <w:ilvl w:val="1"/>
          <w:numId w:val="22"/>
        </w:numPr>
        <w:spacing w:line="276" w:lineRule="auto"/>
        <w:ind w:left="851"/>
        <w:rPr>
          <w:szCs w:val="24"/>
        </w:rPr>
      </w:pPr>
      <w:r w:rsidRPr="001A6F9D">
        <w:rPr>
          <w:color w:val="1D2228"/>
          <w:szCs w:val="24"/>
          <w:shd w:val="clear" w:color="auto" w:fill="FFFFFF"/>
        </w:rPr>
        <w:t>Worldviews on Evidence-Based Nursing</w:t>
      </w:r>
    </w:p>
    <w:p w14:paraId="31A8F4EE" w14:textId="77777777" w:rsidR="00042495" w:rsidRPr="001A6F9D" w:rsidRDefault="00042495" w:rsidP="00BC068B">
      <w:pPr>
        <w:pStyle w:val="ListParagraph"/>
        <w:numPr>
          <w:ilvl w:val="1"/>
          <w:numId w:val="22"/>
        </w:numPr>
        <w:spacing w:line="276" w:lineRule="auto"/>
        <w:ind w:left="851"/>
        <w:rPr>
          <w:szCs w:val="24"/>
        </w:rPr>
      </w:pPr>
      <w:r w:rsidRPr="001A6F9D">
        <w:rPr>
          <w:color w:val="1D2228"/>
          <w:szCs w:val="24"/>
          <w:shd w:val="clear" w:color="auto" w:fill="FFFFFF"/>
        </w:rPr>
        <w:t>Health Information Management Journal</w:t>
      </w:r>
    </w:p>
    <w:p w14:paraId="06A03F38" w14:textId="5FC450E9" w:rsidR="001A6F9D" w:rsidRPr="001A6F9D" w:rsidRDefault="001A6F9D" w:rsidP="00BC068B">
      <w:pPr>
        <w:pStyle w:val="ListParagraph"/>
        <w:numPr>
          <w:ilvl w:val="1"/>
          <w:numId w:val="22"/>
        </w:numPr>
        <w:spacing w:line="276" w:lineRule="auto"/>
        <w:ind w:left="851"/>
        <w:rPr>
          <w:szCs w:val="24"/>
        </w:rPr>
      </w:pPr>
      <w:r w:rsidRPr="001A6F9D">
        <w:rPr>
          <w:color w:val="1D2228"/>
          <w:szCs w:val="24"/>
          <w:shd w:val="clear" w:color="auto" w:fill="FFFFFF"/>
        </w:rPr>
        <w:t>Applied Clinical Informatics</w:t>
      </w:r>
    </w:p>
    <w:p w14:paraId="0960EB1E" w14:textId="1CCDB8DD" w:rsidR="001A6F9D" w:rsidRPr="003D2DAD" w:rsidRDefault="001A6F9D" w:rsidP="00BC068B">
      <w:pPr>
        <w:pStyle w:val="ListParagraph"/>
        <w:numPr>
          <w:ilvl w:val="1"/>
          <w:numId w:val="22"/>
        </w:numPr>
        <w:spacing w:line="276" w:lineRule="auto"/>
        <w:ind w:left="851"/>
        <w:rPr>
          <w:szCs w:val="24"/>
        </w:rPr>
      </w:pPr>
      <w:r w:rsidRPr="001A6F9D">
        <w:rPr>
          <w:color w:val="1D2228"/>
          <w:szCs w:val="24"/>
          <w:shd w:val="clear" w:color="auto" w:fill="FFFFFF"/>
        </w:rPr>
        <w:t xml:space="preserve">Iranian Red </w:t>
      </w:r>
      <w:proofErr w:type="spellStart"/>
      <w:r w:rsidRPr="001A6F9D">
        <w:rPr>
          <w:color w:val="1D2228"/>
          <w:szCs w:val="24"/>
          <w:shd w:val="clear" w:color="auto" w:fill="FFFFFF"/>
        </w:rPr>
        <w:t>Cre</w:t>
      </w:r>
      <w:proofErr w:type="spellEnd"/>
      <w:r w:rsidRPr="001A6F9D">
        <w:rPr>
          <w:color w:val="1D2228"/>
          <w:szCs w:val="24"/>
          <w:shd w:val="clear" w:color="auto" w:fill="FFFFFF"/>
        </w:rPr>
        <w:t xml:space="preserve"> scent Medical Journal </w:t>
      </w:r>
    </w:p>
    <w:p w14:paraId="0158F266" w14:textId="77777777" w:rsidR="003D2DAD" w:rsidRPr="00260C27" w:rsidRDefault="003D2DAD" w:rsidP="003D2DAD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113"/>
      </w:tblGrid>
      <w:tr w:rsidR="005833D2" w14:paraId="7026BE3B" w14:textId="77777777" w:rsidTr="00E4064D">
        <w:tc>
          <w:tcPr>
            <w:tcW w:w="6516" w:type="dxa"/>
            <w:tcBorders>
              <w:right w:val="single" w:sz="6" w:space="0" w:color="auto"/>
            </w:tcBorders>
          </w:tcPr>
          <w:p w14:paraId="0F3B6265" w14:textId="77777777" w:rsidR="005833D2" w:rsidRPr="00912830" w:rsidRDefault="005833D2" w:rsidP="00BC068B">
            <w:pPr>
              <w:pStyle w:val="Heading1"/>
              <w:spacing w:before="0" w:after="240" w:line="276" w:lineRule="auto"/>
              <w:outlineLvl w:val="0"/>
            </w:pPr>
            <w:r w:rsidRPr="00912830">
              <w:lastRenderedPageBreak/>
              <w:t>Publications</w:t>
            </w:r>
          </w:p>
          <w:p w14:paraId="743A781B" w14:textId="429D4645" w:rsidR="005833D2" w:rsidRPr="00B623AC" w:rsidRDefault="005833D2" w:rsidP="00BC068B">
            <w:pPr>
              <w:pStyle w:val="Heading2"/>
              <w:spacing w:before="0" w:line="276" w:lineRule="auto"/>
              <w:outlineLvl w:val="1"/>
            </w:pPr>
            <w:r w:rsidRPr="00912830">
              <w:t xml:space="preserve">h-index: </w:t>
            </w:r>
            <w:r w:rsidRPr="00B5113C">
              <w:t>1</w:t>
            </w:r>
            <w:r w:rsidR="0038759D">
              <w:t>1</w:t>
            </w:r>
            <w:r w:rsidR="00266CD7">
              <w:t xml:space="preserve"> (Google Scholar); </w:t>
            </w:r>
            <w:r w:rsidR="0038759D">
              <w:t xml:space="preserve">6 </w:t>
            </w:r>
            <w:r w:rsidRPr="00B5113C">
              <w:t>(Scopus)</w:t>
            </w:r>
          </w:p>
          <w:p w14:paraId="021EA597" w14:textId="77777777" w:rsidR="005833D2" w:rsidRPr="007809EF" w:rsidRDefault="005833D2" w:rsidP="00BC068B">
            <w:pPr>
              <w:spacing w:line="276" w:lineRule="auto"/>
            </w:pPr>
          </w:p>
          <w:p w14:paraId="07DC6D11" w14:textId="77777777" w:rsidR="005833D2" w:rsidRDefault="005833D2" w:rsidP="0038759D">
            <w:pPr>
              <w:pStyle w:val="CVNormal"/>
              <w:spacing w:after="240" w:line="276" w:lineRule="auto"/>
              <w:ind w:left="66"/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81A0" w14:textId="6A715290" w:rsidR="005833D2" w:rsidRDefault="00787E03" w:rsidP="00BC068B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8795D05" wp14:editId="7738F01F">
                  <wp:extent cx="1967230" cy="1990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99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0E325" w14:textId="69B50A94" w:rsidR="00221ED1" w:rsidRPr="002F5020" w:rsidRDefault="00221ED1" w:rsidP="00BC068B">
            <w:pPr>
              <w:spacing w:line="276" w:lineRule="auto"/>
              <w:jc w:val="center"/>
            </w:pPr>
            <w:r w:rsidRPr="002F5020">
              <w:rPr>
                <w:rFonts w:ascii="Arial Narrow" w:hAnsi="Arial Narrow"/>
                <w:noProof/>
                <w:sz w:val="18"/>
                <w:szCs w:val="16"/>
                <w:lang w:val="en-US" w:bidi="fa-IR"/>
              </w:rPr>
              <w:t xml:space="preserve">Google Scholar profile – </w:t>
            </w:r>
            <w:r w:rsidR="00787E03">
              <w:rPr>
                <w:rFonts w:ascii="Arial Narrow" w:hAnsi="Arial Narrow"/>
                <w:noProof/>
                <w:sz w:val="18"/>
                <w:szCs w:val="16"/>
                <w:lang w:val="en-US" w:bidi="fa-IR"/>
              </w:rPr>
              <w:t>Aug</w:t>
            </w:r>
            <w:r w:rsidRPr="002F5020">
              <w:rPr>
                <w:rFonts w:ascii="Arial Narrow" w:hAnsi="Arial Narrow"/>
                <w:noProof/>
                <w:sz w:val="18"/>
                <w:szCs w:val="16"/>
                <w:lang w:val="en-US" w:bidi="fa-IR"/>
              </w:rPr>
              <w:t xml:space="preserve"> 2020</w:t>
            </w:r>
          </w:p>
        </w:tc>
      </w:tr>
    </w:tbl>
    <w:p w14:paraId="195CDBB1" w14:textId="437EFA55" w:rsidR="005833D2" w:rsidRPr="00912830" w:rsidRDefault="005833D2" w:rsidP="00BC068B">
      <w:pPr>
        <w:pStyle w:val="Heading2"/>
        <w:spacing w:line="276" w:lineRule="auto"/>
      </w:pPr>
      <w:r w:rsidRPr="00912830">
        <w:t>Books</w:t>
      </w:r>
    </w:p>
    <w:p w14:paraId="4E6974A9" w14:textId="3EC30200" w:rsidR="00284C11" w:rsidRDefault="00284C11" w:rsidP="00721277">
      <w:pPr>
        <w:pStyle w:val="CVNormal"/>
        <w:numPr>
          <w:ilvl w:val="0"/>
          <w:numId w:val="19"/>
        </w:numPr>
        <w:spacing w:after="240" w:line="276" w:lineRule="auto"/>
        <w:jc w:val="both"/>
        <w:rPr>
          <w:rFonts w:cstheme="majorHAnsi"/>
          <w:sz w:val="22"/>
          <w:szCs w:val="22"/>
        </w:rPr>
      </w:pPr>
      <w:proofErr w:type="spellStart"/>
      <w:r w:rsidRPr="00D44563">
        <w:rPr>
          <w:rFonts w:cstheme="majorHAnsi"/>
          <w:sz w:val="22"/>
          <w:szCs w:val="22"/>
        </w:rPr>
        <w:t>Sadoghi</w:t>
      </w:r>
      <w:proofErr w:type="spellEnd"/>
      <w:r w:rsidRPr="00D44563">
        <w:rPr>
          <w:rFonts w:cstheme="majorHAnsi"/>
          <w:sz w:val="22"/>
          <w:szCs w:val="22"/>
        </w:rPr>
        <w:t xml:space="preserve"> F, </w:t>
      </w:r>
      <w:r w:rsidRPr="00D44563">
        <w:rPr>
          <w:rFonts w:cstheme="majorHAnsi"/>
          <w:b/>
          <w:bCs/>
          <w:sz w:val="22"/>
          <w:szCs w:val="22"/>
        </w:rPr>
        <w:t>Samadbeik M</w:t>
      </w:r>
      <w:r w:rsidRPr="00D44563">
        <w:rPr>
          <w:rFonts w:cstheme="majorHAnsi"/>
          <w:sz w:val="22"/>
          <w:szCs w:val="22"/>
        </w:rPr>
        <w:t xml:space="preserve">, </w:t>
      </w:r>
      <w:proofErr w:type="spellStart"/>
      <w:r w:rsidRPr="00D44563">
        <w:rPr>
          <w:rFonts w:cstheme="majorHAnsi"/>
          <w:sz w:val="22"/>
          <w:szCs w:val="22"/>
        </w:rPr>
        <w:t>Ehteshami</w:t>
      </w:r>
      <w:proofErr w:type="spellEnd"/>
      <w:r w:rsidRPr="00D44563">
        <w:rPr>
          <w:rFonts w:cstheme="majorHAnsi"/>
          <w:sz w:val="22"/>
          <w:szCs w:val="22"/>
        </w:rPr>
        <w:t xml:space="preserve"> A, </w:t>
      </w:r>
      <w:proofErr w:type="spellStart"/>
      <w:r w:rsidRPr="00D44563">
        <w:rPr>
          <w:rFonts w:cstheme="majorHAnsi"/>
          <w:sz w:val="22"/>
          <w:szCs w:val="22"/>
        </w:rPr>
        <w:t>Aminpour</w:t>
      </w:r>
      <w:proofErr w:type="spellEnd"/>
      <w:r w:rsidRPr="00D44563">
        <w:rPr>
          <w:rFonts w:cstheme="majorHAnsi"/>
          <w:sz w:val="22"/>
          <w:szCs w:val="22"/>
        </w:rPr>
        <w:t xml:space="preserve"> F, Rezaei P. Health </w:t>
      </w:r>
      <w:r w:rsidR="00112488" w:rsidRPr="00D44563">
        <w:rPr>
          <w:rFonts w:cstheme="majorHAnsi"/>
          <w:sz w:val="22"/>
          <w:szCs w:val="22"/>
        </w:rPr>
        <w:t>I</w:t>
      </w:r>
      <w:r w:rsidRPr="00D44563">
        <w:rPr>
          <w:rFonts w:cstheme="majorHAnsi"/>
          <w:sz w:val="22"/>
          <w:szCs w:val="22"/>
        </w:rPr>
        <w:t>nformation</w:t>
      </w:r>
      <w:r w:rsidR="00112488" w:rsidRPr="00D44563">
        <w:rPr>
          <w:rFonts w:cstheme="majorHAnsi"/>
          <w:sz w:val="22"/>
          <w:szCs w:val="22"/>
        </w:rPr>
        <w:t xml:space="preserve"> T</w:t>
      </w:r>
      <w:r w:rsidRPr="00D44563">
        <w:rPr>
          <w:rFonts w:cstheme="majorHAnsi"/>
          <w:sz w:val="22"/>
          <w:szCs w:val="22"/>
        </w:rPr>
        <w:t>echnology</w:t>
      </w:r>
      <w:r w:rsidR="00112488" w:rsidRPr="00D44563">
        <w:rPr>
          <w:rFonts w:cstheme="majorHAnsi"/>
          <w:sz w:val="22"/>
          <w:szCs w:val="22"/>
        </w:rPr>
        <w:t xml:space="preserve"> </w:t>
      </w:r>
      <w:r w:rsidR="00112488" w:rsidRPr="00D44563">
        <w:rPr>
          <w:rFonts w:cstheme="majorHAnsi"/>
          <w:color w:val="303030"/>
          <w:sz w:val="22"/>
          <w:szCs w:val="22"/>
          <w:shd w:val="clear" w:color="auto" w:fill="FFFFFF"/>
          <w:lang w:val="en-AU"/>
        </w:rPr>
        <w:t xml:space="preserve">[in Persian]. </w:t>
      </w:r>
      <w:r w:rsidRPr="00D44563">
        <w:rPr>
          <w:rFonts w:cstheme="majorHAnsi"/>
          <w:sz w:val="22"/>
          <w:szCs w:val="22"/>
        </w:rPr>
        <w:t>Tehran</w:t>
      </w:r>
      <w:r w:rsidR="00112488" w:rsidRPr="00D44563">
        <w:rPr>
          <w:rFonts w:cstheme="majorHAnsi"/>
          <w:sz w:val="22"/>
          <w:szCs w:val="22"/>
        </w:rPr>
        <w:t>, Iran</w:t>
      </w:r>
      <w:r w:rsidRPr="00D44563">
        <w:rPr>
          <w:rFonts w:cstheme="majorHAnsi"/>
          <w:sz w:val="22"/>
          <w:szCs w:val="22"/>
        </w:rPr>
        <w:t>: Jafari Pub</w:t>
      </w:r>
      <w:r w:rsidR="00112488" w:rsidRPr="00D44563">
        <w:rPr>
          <w:rFonts w:cstheme="majorHAnsi"/>
          <w:sz w:val="22"/>
          <w:szCs w:val="22"/>
        </w:rPr>
        <w:t>lication;</w:t>
      </w:r>
      <w:r w:rsidRPr="00D44563">
        <w:rPr>
          <w:rFonts w:cstheme="majorHAnsi"/>
          <w:sz w:val="22"/>
          <w:szCs w:val="22"/>
        </w:rPr>
        <w:t xml:space="preserve"> 2012</w:t>
      </w:r>
    </w:p>
    <w:p w14:paraId="33485B01" w14:textId="79D36B29" w:rsidR="00D44563" w:rsidRPr="00DE13F1" w:rsidRDefault="00FE1C53" w:rsidP="00D44563">
      <w:pPr>
        <w:pStyle w:val="CVNormal"/>
        <w:numPr>
          <w:ilvl w:val="0"/>
          <w:numId w:val="19"/>
        </w:numPr>
        <w:spacing w:after="240" w:line="276" w:lineRule="auto"/>
        <w:jc w:val="both"/>
        <w:rPr>
          <w:rFonts w:cs="Zar"/>
          <w:sz w:val="22"/>
          <w:szCs w:val="22"/>
        </w:rPr>
      </w:pPr>
      <w:r w:rsidRPr="00DE13F1">
        <w:rPr>
          <w:sz w:val="22"/>
          <w:szCs w:val="22"/>
        </w:rPr>
        <w:t xml:space="preserve">Ahmadi M, </w:t>
      </w:r>
      <w:r w:rsidRPr="00DE13F1">
        <w:rPr>
          <w:b/>
          <w:bCs/>
          <w:sz w:val="22"/>
          <w:szCs w:val="22"/>
        </w:rPr>
        <w:t>Samadbeik M,</w:t>
      </w:r>
      <w:r w:rsidRPr="00DE13F1">
        <w:rPr>
          <w:sz w:val="22"/>
          <w:szCs w:val="22"/>
        </w:rPr>
        <w:t xml:space="preserve"> </w:t>
      </w:r>
      <w:proofErr w:type="spellStart"/>
      <w:r w:rsidRPr="00DE13F1">
        <w:rPr>
          <w:sz w:val="22"/>
          <w:szCs w:val="22"/>
        </w:rPr>
        <w:t>Shanbezade</w:t>
      </w:r>
      <w:proofErr w:type="spellEnd"/>
      <w:r w:rsidRPr="00DE13F1">
        <w:rPr>
          <w:sz w:val="22"/>
          <w:szCs w:val="22"/>
        </w:rPr>
        <w:t xml:space="preserve"> m, </w:t>
      </w:r>
      <w:proofErr w:type="spellStart"/>
      <w:r w:rsidRPr="00DE13F1">
        <w:rPr>
          <w:sz w:val="22"/>
          <w:szCs w:val="22"/>
        </w:rPr>
        <w:t>Alidust</w:t>
      </w:r>
      <w:proofErr w:type="spellEnd"/>
      <w:r w:rsidRPr="00DE13F1">
        <w:rPr>
          <w:sz w:val="22"/>
          <w:szCs w:val="22"/>
        </w:rPr>
        <w:t xml:space="preserve"> F, </w:t>
      </w:r>
      <w:proofErr w:type="spellStart"/>
      <w:r w:rsidRPr="00DE13F1">
        <w:rPr>
          <w:sz w:val="22"/>
          <w:szCs w:val="22"/>
        </w:rPr>
        <w:t>Naseriburabadi</w:t>
      </w:r>
      <w:proofErr w:type="spellEnd"/>
      <w:r w:rsidRPr="00DE13F1">
        <w:rPr>
          <w:sz w:val="22"/>
          <w:szCs w:val="22"/>
        </w:rPr>
        <w:t xml:space="preserve"> </w:t>
      </w:r>
      <w:proofErr w:type="gramStart"/>
      <w:r w:rsidRPr="00DE13F1">
        <w:rPr>
          <w:sz w:val="22"/>
          <w:szCs w:val="22"/>
        </w:rPr>
        <w:t>T .</w:t>
      </w:r>
      <w:proofErr w:type="gramEnd"/>
      <w:r w:rsidRPr="00DE13F1">
        <w:rPr>
          <w:sz w:val="22"/>
          <w:szCs w:val="22"/>
        </w:rPr>
        <w:t xml:space="preserve"> Illustrated Dictionary of Health Information Technology [Persian]. Tehran, Iran: Khalili Publication; 2017</w:t>
      </w:r>
      <w:r w:rsidR="00D44563" w:rsidRPr="00DE13F1">
        <w:rPr>
          <w:rFonts w:cs="Zar"/>
          <w:sz w:val="22"/>
          <w:szCs w:val="22"/>
        </w:rPr>
        <w:t xml:space="preserve"> </w:t>
      </w:r>
    </w:p>
    <w:p w14:paraId="57284661" w14:textId="53F8BAB5" w:rsidR="005833D2" w:rsidRDefault="005833D2" w:rsidP="00BC068B">
      <w:pPr>
        <w:pStyle w:val="Heading2"/>
        <w:spacing w:line="276" w:lineRule="auto"/>
      </w:pPr>
      <w:r w:rsidRPr="00912830">
        <w:t>Peer-reviewed journal papers</w:t>
      </w:r>
      <w:r>
        <w:t xml:space="preserve"> </w:t>
      </w:r>
      <w:r w:rsidR="007F54D2">
        <w:rPr>
          <w:noProof/>
          <w:vertAlign w:val="superscript"/>
        </w:rPr>
        <w:t>(1-</w:t>
      </w:r>
      <w:r w:rsidR="00955823">
        <w:rPr>
          <w:noProof/>
          <w:vertAlign w:val="superscript"/>
        </w:rPr>
        <w:t>5</w:t>
      </w:r>
      <w:r w:rsidR="006721E0">
        <w:rPr>
          <w:noProof/>
          <w:vertAlign w:val="superscript"/>
        </w:rPr>
        <w:t>2</w:t>
      </w:r>
      <w:r w:rsidRPr="009143D2">
        <w:rPr>
          <w:noProof/>
          <w:vertAlign w:val="superscript"/>
        </w:rPr>
        <w:t>)</w:t>
      </w:r>
    </w:p>
    <w:p w14:paraId="491B9F95" w14:textId="5DF00A7D" w:rsidR="006D2CE8" w:rsidRDefault="00321FB1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  <w:shd w:val="clear" w:color="auto" w:fill="FFFFFF"/>
        </w:rPr>
      </w:pPr>
      <w:r w:rsidRPr="00321FB1">
        <w:rPr>
          <w:rFonts w:cstheme="majorHAnsi"/>
          <w:b/>
          <w:bCs/>
          <w:sz w:val="22"/>
          <w:shd w:val="clear" w:color="auto" w:fill="FFFFFF"/>
        </w:rPr>
        <w:t>Samadbeik M</w:t>
      </w:r>
      <w:r w:rsidRPr="00321FB1">
        <w:rPr>
          <w:rFonts w:cstheme="majorHAnsi"/>
          <w:sz w:val="22"/>
          <w:shd w:val="clear" w:color="auto" w:fill="FFFFFF"/>
        </w:rPr>
        <w:t xml:space="preserve">, </w:t>
      </w:r>
      <w:proofErr w:type="spellStart"/>
      <w:r w:rsidRPr="00321FB1">
        <w:rPr>
          <w:rFonts w:cstheme="majorHAnsi"/>
          <w:sz w:val="22"/>
          <w:shd w:val="clear" w:color="auto" w:fill="FFFFFF"/>
        </w:rPr>
        <w:t>Fatehi</w:t>
      </w:r>
      <w:proofErr w:type="spellEnd"/>
      <w:r w:rsidRPr="00321FB1">
        <w:rPr>
          <w:rFonts w:cstheme="majorHAnsi"/>
          <w:sz w:val="22"/>
          <w:shd w:val="clear" w:color="auto" w:fill="FFFFFF"/>
        </w:rPr>
        <w:t xml:space="preserve"> F, Braunstein M, Barry B, </w:t>
      </w:r>
      <w:proofErr w:type="spellStart"/>
      <w:r w:rsidRPr="00321FB1">
        <w:rPr>
          <w:rFonts w:cstheme="majorHAnsi"/>
          <w:sz w:val="22"/>
          <w:shd w:val="clear" w:color="auto" w:fill="FFFFFF"/>
        </w:rPr>
        <w:t>Saremian</w:t>
      </w:r>
      <w:proofErr w:type="spellEnd"/>
      <w:r w:rsidRPr="00321FB1">
        <w:rPr>
          <w:rFonts w:cstheme="majorHAnsi"/>
          <w:sz w:val="22"/>
          <w:shd w:val="clear" w:color="auto" w:fill="FFFFFF"/>
        </w:rPr>
        <w:t xml:space="preserve"> M, </w:t>
      </w:r>
      <w:proofErr w:type="spellStart"/>
      <w:r w:rsidRPr="00321FB1">
        <w:rPr>
          <w:rFonts w:cstheme="majorHAnsi"/>
          <w:sz w:val="22"/>
          <w:shd w:val="clear" w:color="auto" w:fill="FFFFFF"/>
        </w:rPr>
        <w:t>Kalhor</w:t>
      </w:r>
      <w:proofErr w:type="spellEnd"/>
      <w:r w:rsidRPr="00321FB1">
        <w:rPr>
          <w:rFonts w:cstheme="majorHAnsi"/>
          <w:sz w:val="22"/>
          <w:shd w:val="clear" w:color="auto" w:fill="FFFFFF"/>
        </w:rPr>
        <w:t xml:space="preserve"> F, </w:t>
      </w:r>
      <w:proofErr w:type="spellStart"/>
      <w:r w:rsidRPr="00321FB1">
        <w:rPr>
          <w:rFonts w:cstheme="majorHAnsi"/>
          <w:sz w:val="22"/>
          <w:shd w:val="clear" w:color="auto" w:fill="FFFFFF"/>
        </w:rPr>
        <w:t>Edirippulige</w:t>
      </w:r>
      <w:proofErr w:type="spellEnd"/>
      <w:r w:rsidRPr="00321FB1">
        <w:rPr>
          <w:rFonts w:cstheme="majorHAnsi"/>
          <w:sz w:val="22"/>
          <w:shd w:val="clear" w:color="auto" w:fill="FFFFFF"/>
        </w:rPr>
        <w:t xml:space="preserve"> S. </w:t>
      </w:r>
      <w:hyperlink r:id="rId13" w:history="1">
        <w:r w:rsidRPr="00321FB1">
          <w:rPr>
            <w:rStyle w:val="Hyperlink"/>
            <w:rFonts w:cstheme="majorHAnsi"/>
            <w:sz w:val="22"/>
            <w:shd w:val="clear" w:color="auto" w:fill="FFFFFF"/>
          </w:rPr>
          <w:t>Education and Training on Electronic Medical Records (EMRs) for health care professionals and students: A Scoping Review</w:t>
        </w:r>
      </w:hyperlink>
      <w:r w:rsidRPr="00321FB1">
        <w:rPr>
          <w:rFonts w:cstheme="majorHAnsi"/>
          <w:sz w:val="22"/>
          <w:shd w:val="clear" w:color="auto" w:fill="FFFFFF"/>
        </w:rPr>
        <w:t>. International Journal of Medical Informatics. 2020</w:t>
      </w:r>
      <w:r>
        <w:rPr>
          <w:rFonts w:cstheme="majorHAnsi"/>
          <w:sz w:val="22"/>
          <w:shd w:val="clear" w:color="auto" w:fill="FFFFFF"/>
        </w:rPr>
        <w:t xml:space="preserve">; </w:t>
      </w:r>
      <w:r w:rsidRPr="00321FB1">
        <w:rPr>
          <w:rFonts w:cstheme="majorHAnsi"/>
          <w:sz w:val="22"/>
          <w:shd w:val="clear" w:color="auto" w:fill="FFFFFF"/>
        </w:rPr>
        <w:t>14</w:t>
      </w:r>
      <w:r w:rsidR="009A3D9C">
        <w:rPr>
          <w:rFonts w:cstheme="majorHAnsi"/>
          <w:sz w:val="22"/>
          <w:shd w:val="clear" w:color="auto" w:fill="FFFFFF"/>
        </w:rPr>
        <w:t>2</w:t>
      </w:r>
      <w:r w:rsidRPr="00321FB1">
        <w:rPr>
          <w:rFonts w:cstheme="majorHAnsi"/>
          <w:sz w:val="22"/>
          <w:shd w:val="clear" w:color="auto" w:fill="FFFFFF"/>
        </w:rPr>
        <w:t>:104238.</w:t>
      </w:r>
    </w:p>
    <w:p w14:paraId="5CCF4868" w14:textId="63D2DF71" w:rsidR="00430ABA" w:rsidRDefault="00430ABA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  <w:shd w:val="clear" w:color="auto" w:fill="FFFFFF"/>
        </w:rPr>
      </w:pPr>
      <w:r w:rsidRPr="0041643F">
        <w:rPr>
          <w:rFonts w:cstheme="majorHAnsi"/>
          <w:b/>
          <w:bCs/>
          <w:sz w:val="22"/>
          <w:shd w:val="clear" w:color="auto" w:fill="FFFFFF"/>
        </w:rPr>
        <w:t>Samadbeik M</w:t>
      </w:r>
      <w:r w:rsidRPr="00430ABA">
        <w:rPr>
          <w:rFonts w:cstheme="majorHAnsi"/>
          <w:sz w:val="22"/>
          <w:shd w:val="clear" w:color="auto" w:fill="FFFFFF"/>
        </w:rPr>
        <w:t xml:space="preserve">, </w:t>
      </w:r>
      <w:proofErr w:type="spellStart"/>
      <w:r w:rsidRPr="00430ABA">
        <w:rPr>
          <w:rFonts w:cstheme="majorHAnsi"/>
          <w:sz w:val="22"/>
          <w:shd w:val="clear" w:color="auto" w:fill="FFFFFF"/>
        </w:rPr>
        <w:t>Saremian</w:t>
      </w:r>
      <w:proofErr w:type="spellEnd"/>
      <w:r w:rsidRPr="00430ABA">
        <w:rPr>
          <w:rFonts w:cstheme="majorHAnsi"/>
          <w:sz w:val="22"/>
          <w:shd w:val="clear" w:color="auto" w:fill="FFFFFF"/>
        </w:rPr>
        <w:t xml:space="preserve"> M, </w:t>
      </w:r>
      <w:proofErr w:type="spellStart"/>
      <w:r w:rsidRPr="00430ABA">
        <w:rPr>
          <w:rFonts w:cstheme="majorHAnsi"/>
          <w:sz w:val="22"/>
          <w:shd w:val="clear" w:color="auto" w:fill="FFFFFF"/>
        </w:rPr>
        <w:t>Sohrabizadeh</w:t>
      </w:r>
      <w:proofErr w:type="spellEnd"/>
      <w:r w:rsidRPr="00430ABA">
        <w:rPr>
          <w:rFonts w:cstheme="majorHAnsi"/>
          <w:sz w:val="22"/>
          <w:shd w:val="clear" w:color="auto" w:fill="FFFFFF"/>
        </w:rPr>
        <w:t xml:space="preserve"> M, </w:t>
      </w:r>
      <w:proofErr w:type="spellStart"/>
      <w:r w:rsidRPr="00430ABA">
        <w:rPr>
          <w:rFonts w:cstheme="majorHAnsi"/>
          <w:sz w:val="22"/>
          <w:shd w:val="clear" w:color="auto" w:fill="FFFFFF"/>
        </w:rPr>
        <w:t>Birjandi</w:t>
      </w:r>
      <w:proofErr w:type="spellEnd"/>
      <w:r w:rsidRPr="00430ABA">
        <w:rPr>
          <w:rFonts w:cstheme="majorHAnsi"/>
          <w:sz w:val="22"/>
          <w:shd w:val="clear" w:color="auto" w:fill="FFFFFF"/>
        </w:rPr>
        <w:t xml:space="preserve"> M, </w:t>
      </w:r>
      <w:proofErr w:type="spellStart"/>
      <w:r w:rsidRPr="00430ABA">
        <w:rPr>
          <w:rFonts w:cstheme="majorHAnsi"/>
          <w:sz w:val="22"/>
          <w:shd w:val="clear" w:color="auto" w:fill="FFFFFF"/>
        </w:rPr>
        <w:t>Garavand</w:t>
      </w:r>
      <w:proofErr w:type="spellEnd"/>
      <w:r w:rsidRPr="00430ABA">
        <w:rPr>
          <w:rFonts w:cstheme="majorHAnsi"/>
          <w:sz w:val="22"/>
          <w:shd w:val="clear" w:color="auto" w:fill="FFFFFF"/>
        </w:rPr>
        <w:t xml:space="preserve"> S. </w:t>
      </w:r>
      <w:hyperlink r:id="rId14" w:history="1">
        <w:r w:rsidRPr="0041643F">
          <w:rPr>
            <w:rStyle w:val="Hyperlink"/>
            <w:rFonts w:cstheme="majorHAnsi"/>
            <w:sz w:val="22"/>
            <w:shd w:val="clear" w:color="auto" w:fill="FFFFFF"/>
          </w:rPr>
          <w:t>Evaluation of E-health literacy in Paramedicine and Health Nutrition students of Lorestan University of Medical Sciences.</w:t>
        </w:r>
      </w:hyperlink>
      <w:r w:rsidRPr="00430ABA">
        <w:rPr>
          <w:rFonts w:cstheme="majorHAnsi"/>
          <w:sz w:val="22"/>
          <w:shd w:val="clear" w:color="auto" w:fill="FFFFFF"/>
        </w:rPr>
        <w:t xml:space="preserve"> Journal of Health Literacy. 2020;5(1):12-22.</w:t>
      </w:r>
    </w:p>
    <w:p w14:paraId="762C6B96" w14:textId="1221D834" w:rsidR="00347CE0" w:rsidRPr="0002292B" w:rsidRDefault="00347CE0" w:rsidP="00276D68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  <w:shd w:val="clear" w:color="auto" w:fill="FFFFFF"/>
        </w:rPr>
      </w:pPr>
      <w:proofErr w:type="spellStart"/>
      <w:r w:rsidRPr="00347CE0">
        <w:rPr>
          <w:sz w:val="22"/>
        </w:rPr>
        <w:t>Biranvand</w:t>
      </w:r>
      <w:proofErr w:type="spellEnd"/>
      <w:r w:rsidRPr="00347CE0">
        <w:rPr>
          <w:sz w:val="22"/>
        </w:rPr>
        <w:t xml:space="preserve"> A, </w:t>
      </w:r>
      <w:r w:rsidRPr="00955823">
        <w:rPr>
          <w:b/>
          <w:bCs/>
          <w:sz w:val="22"/>
        </w:rPr>
        <w:t>Samadbeik M,</w:t>
      </w:r>
      <w:r w:rsidRPr="00347CE0">
        <w:rPr>
          <w:sz w:val="22"/>
        </w:rPr>
        <w:t xml:space="preserve"> </w:t>
      </w:r>
      <w:proofErr w:type="spellStart"/>
      <w:r w:rsidRPr="00347CE0">
        <w:rPr>
          <w:sz w:val="22"/>
        </w:rPr>
        <w:t>Khasseh</w:t>
      </w:r>
      <w:proofErr w:type="spellEnd"/>
      <w:r w:rsidRPr="00347CE0">
        <w:rPr>
          <w:sz w:val="22"/>
        </w:rPr>
        <w:t xml:space="preserve"> AA. </w:t>
      </w:r>
      <w:hyperlink r:id="rId15" w:history="1">
        <w:r w:rsidRPr="00955823">
          <w:rPr>
            <w:rStyle w:val="Hyperlink"/>
            <w:sz w:val="22"/>
          </w:rPr>
          <w:t>Mapping of Knowledge Structure in the Field of Health Information Management and Technology</w:t>
        </w:r>
      </w:hyperlink>
      <w:r w:rsidRPr="00347CE0">
        <w:rPr>
          <w:sz w:val="22"/>
        </w:rPr>
        <w:t>: A Co-Word Analysis. Depiction of Health. 2020; 11(2): 117-136</w:t>
      </w:r>
      <w:r w:rsidR="00955823">
        <w:rPr>
          <w:sz w:val="22"/>
        </w:rPr>
        <w:t xml:space="preserve">. </w:t>
      </w:r>
      <w:r w:rsidR="00955823"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>[In Persian]</w:t>
      </w:r>
    </w:p>
    <w:p w14:paraId="371698B7" w14:textId="77777777" w:rsidR="008F7641" w:rsidRPr="00745A7F" w:rsidRDefault="0002292B" w:rsidP="008F7641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sz w:val="22"/>
          <w:shd w:val="clear" w:color="auto" w:fill="FFFFFF"/>
        </w:rPr>
      </w:pPr>
      <w:proofErr w:type="spellStart"/>
      <w:r w:rsidRPr="00745A7F">
        <w:rPr>
          <w:sz w:val="22"/>
          <w:shd w:val="clear" w:color="auto" w:fill="FFFFFF"/>
        </w:rPr>
        <w:t>Toulabi</w:t>
      </w:r>
      <w:proofErr w:type="spellEnd"/>
      <w:r w:rsidRPr="00745A7F">
        <w:rPr>
          <w:sz w:val="22"/>
          <w:shd w:val="clear" w:color="auto" w:fill="FFFFFF"/>
        </w:rPr>
        <w:t xml:space="preserve"> T</w:t>
      </w:r>
      <w:r w:rsidR="00AD7224" w:rsidRPr="00745A7F">
        <w:rPr>
          <w:sz w:val="22"/>
          <w:shd w:val="clear" w:color="auto" w:fill="FFFFFF"/>
        </w:rPr>
        <w:t xml:space="preserve">, </w:t>
      </w:r>
      <w:r w:rsidR="00AD7224" w:rsidRPr="00745A7F">
        <w:rPr>
          <w:b/>
          <w:bCs/>
          <w:sz w:val="22"/>
          <w:shd w:val="clear" w:color="auto" w:fill="FFFFFF"/>
        </w:rPr>
        <w:t>Samadbeik M</w:t>
      </w:r>
      <w:r w:rsidR="00AD7224" w:rsidRPr="00745A7F">
        <w:rPr>
          <w:sz w:val="22"/>
          <w:shd w:val="clear" w:color="auto" w:fill="FFFFFF"/>
        </w:rPr>
        <w:t xml:space="preserve">, </w:t>
      </w:r>
      <w:proofErr w:type="spellStart"/>
      <w:r w:rsidR="00AD7224" w:rsidRPr="00745A7F">
        <w:rPr>
          <w:rStyle w:val="Emphasis"/>
          <w:i w:val="0"/>
          <w:iCs w:val="0"/>
          <w:sz w:val="22"/>
          <w:shd w:val="clear" w:color="auto" w:fill="FFFFFF"/>
        </w:rPr>
        <w:t>Abdolkarimi</w:t>
      </w:r>
      <w:proofErr w:type="spellEnd"/>
      <w:r w:rsidR="00AD7224" w:rsidRPr="00745A7F">
        <w:rPr>
          <w:rStyle w:val="Emphasis"/>
          <w:i w:val="0"/>
          <w:iCs w:val="0"/>
          <w:sz w:val="22"/>
          <w:shd w:val="clear" w:color="auto" w:fill="FFFFFF"/>
        </w:rPr>
        <w:t xml:space="preserve"> B</w:t>
      </w:r>
      <w:r w:rsidR="00B3540B" w:rsidRPr="00745A7F">
        <w:rPr>
          <w:rStyle w:val="Emphasis"/>
          <w:b/>
          <w:bCs/>
          <w:i w:val="0"/>
          <w:iCs w:val="0"/>
          <w:color w:val="5F6368"/>
          <w:sz w:val="22"/>
          <w:shd w:val="clear" w:color="auto" w:fill="FFFFFF"/>
        </w:rPr>
        <w:t xml:space="preserve">. </w:t>
      </w:r>
      <w:hyperlink r:id="rId16" w:history="1">
        <w:r w:rsidRPr="00745A7F">
          <w:rPr>
            <w:rStyle w:val="Hyperlink"/>
            <w:sz w:val="22"/>
            <w:shd w:val="clear" w:color="auto" w:fill="FFFFFF"/>
          </w:rPr>
          <w:t xml:space="preserve">Empowering </w:t>
        </w:r>
        <w:proofErr w:type="spellStart"/>
        <w:r w:rsidRPr="00745A7F">
          <w:rPr>
            <w:rStyle w:val="Hyperlink"/>
            <w:sz w:val="22"/>
            <w:shd w:val="clear" w:color="auto" w:fill="FFFFFF"/>
          </w:rPr>
          <w:t>Pediatric</w:t>
        </w:r>
        <w:proofErr w:type="spellEnd"/>
        <w:r w:rsidRPr="00745A7F">
          <w:rPr>
            <w:rStyle w:val="Hyperlink"/>
            <w:sz w:val="22"/>
            <w:shd w:val="clear" w:color="auto" w:fill="FFFFFF"/>
          </w:rPr>
          <w:t xml:space="preserve"> Oncology Nurses: A Successful Experience</w:t>
        </w:r>
      </w:hyperlink>
      <w:r w:rsidRPr="00745A7F">
        <w:rPr>
          <w:sz w:val="22"/>
          <w:shd w:val="clear" w:color="auto" w:fill="FFFFFF"/>
        </w:rPr>
        <w:t>.</w:t>
      </w:r>
      <w:r w:rsidR="00AD7224" w:rsidRPr="00745A7F">
        <w:rPr>
          <w:sz w:val="22"/>
          <w:shd w:val="clear" w:color="auto" w:fill="FFFFFF"/>
        </w:rPr>
        <w:t xml:space="preserve"> </w:t>
      </w:r>
      <w:r w:rsidRPr="00745A7F">
        <w:rPr>
          <w:sz w:val="22"/>
          <w:shd w:val="clear" w:color="auto" w:fill="FFFFFF"/>
        </w:rPr>
        <w:t xml:space="preserve"> </w:t>
      </w:r>
      <w:r w:rsidR="00B3540B" w:rsidRPr="00745A7F">
        <w:rPr>
          <w:sz w:val="22"/>
          <w:shd w:val="clear" w:color="auto" w:fill="FFFFFF"/>
        </w:rPr>
        <w:t>Quarterly Journal of Nursing Management. 2020</w:t>
      </w:r>
      <w:r w:rsidR="008F7641" w:rsidRPr="00745A7F">
        <w:rPr>
          <w:sz w:val="22"/>
          <w:shd w:val="clear" w:color="auto" w:fill="FFFFFF"/>
        </w:rPr>
        <w:t xml:space="preserve">; 8(1):36-9 </w:t>
      </w:r>
      <w:r w:rsidR="008F7641" w:rsidRPr="00745A7F">
        <w:rPr>
          <w:rFonts w:eastAsiaTheme="majorEastAsia"/>
          <w:color w:val="000000" w:themeColor="text1"/>
          <w:sz w:val="22"/>
          <w:shd w:val="clear" w:color="auto" w:fill="FFFFFF"/>
        </w:rPr>
        <w:t>[In Persian]</w:t>
      </w:r>
    </w:p>
    <w:p w14:paraId="5E8E6772" w14:textId="6382ADD7" w:rsidR="00721277" w:rsidRDefault="00721277" w:rsidP="00C54493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  <w:shd w:val="clear" w:color="auto" w:fill="FFFFFF"/>
        </w:rPr>
      </w:pPr>
      <w:proofErr w:type="spellStart"/>
      <w:r w:rsidRPr="008F7641">
        <w:rPr>
          <w:rFonts w:cstheme="majorHAnsi"/>
          <w:sz w:val="22"/>
          <w:shd w:val="clear" w:color="auto" w:fill="FFFFFF"/>
        </w:rPr>
        <w:t>Garavand</w:t>
      </w:r>
      <w:proofErr w:type="spellEnd"/>
      <w:r w:rsidRPr="008F7641">
        <w:rPr>
          <w:rFonts w:cstheme="majorHAnsi"/>
          <w:sz w:val="22"/>
          <w:shd w:val="clear" w:color="auto" w:fill="FFFFFF"/>
        </w:rPr>
        <w:t xml:space="preserve"> A, </w:t>
      </w:r>
      <w:r w:rsidRPr="008F7641">
        <w:rPr>
          <w:rFonts w:cstheme="majorHAnsi"/>
          <w:b/>
          <w:bCs/>
          <w:sz w:val="22"/>
          <w:shd w:val="clear" w:color="auto" w:fill="FFFFFF"/>
        </w:rPr>
        <w:t>Samadbeik M</w:t>
      </w:r>
      <w:r w:rsidRPr="008F7641">
        <w:rPr>
          <w:rFonts w:cstheme="majorHAnsi"/>
          <w:sz w:val="22"/>
          <w:shd w:val="clear" w:color="auto" w:fill="FFFFFF"/>
        </w:rPr>
        <w:t xml:space="preserve">, </w:t>
      </w:r>
      <w:proofErr w:type="spellStart"/>
      <w:r w:rsidRPr="008F7641">
        <w:rPr>
          <w:rFonts w:cstheme="majorHAnsi"/>
          <w:sz w:val="22"/>
          <w:shd w:val="clear" w:color="auto" w:fill="FFFFFF"/>
        </w:rPr>
        <w:t>Nadri</w:t>
      </w:r>
      <w:proofErr w:type="spellEnd"/>
      <w:r w:rsidRPr="008F7641">
        <w:rPr>
          <w:rFonts w:cstheme="majorHAnsi"/>
          <w:sz w:val="22"/>
          <w:shd w:val="clear" w:color="auto" w:fill="FFFFFF"/>
        </w:rPr>
        <w:t xml:space="preserve"> H, Rahimi B, </w:t>
      </w:r>
      <w:proofErr w:type="spellStart"/>
      <w:r w:rsidRPr="008F7641">
        <w:rPr>
          <w:rFonts w:cstheme="majorHAnsi"/>
          <w:sz w:val="22"/>
          <w:shd w:val="clear" w:color="auto" w:fill="FFFFFF"/>
        </w:rPr>
        <w:t>Asadi</w:t>
      </w:r>
      <w:proofErr w:type="spellEnd"/>
      <w:r w:rsidRPr="008F7641">
        <w:rPr>
          <w:rFonts w:cstheme="majorHAnsi"/>
          <w:sz w:val="22"/>
          <w:shd w:val="clear" w:color="auto" w:fill="FFFFFF"/>
        </w:rPr>
        <w:t xml:space="preserve"> H. </w:t>
      </w:r>
      <w:hyperlink r:id="rId17" w:history="1">
        <w:r w:rsidRPr="008F7641">
          <w:rPr>
            <w:rStyle w:val="Hyperlink"/>
            <w:rFonts w:cstheme="majorHAnsi"/>
            <w:sz w:val="22"/>
            <w:shd w:val="clear" w:color="auto" w:fill="FFFFFF"/>
          </w:rPr>
          <w:t>Effective Factors in Adoption of Mobile Health Applications between Medical Sciences Students Using the UTAUT Model</w:t>
        </w:r>
      </w:hyperlink>
      <w:r w:rsidRPr="008F7641">
        <w:rPr>
          <w:rFonts w:cstheme="majorHAnsi"/>
          <w:color w:val="222222"/>
          <w:sz w:val="22"/>
          <w:shd w:val="clear" w:color="auto" w:fill="FFFFFF"/>
        </w:rPr>
        <w:t xml:space="preserve">. </w:t>
      </w:r>
      <w:r w:rsidRPr="008F7641">
        <w:rPr>
          <w:rFonts w:cstheme="majorHAnsi"/>
          <w:sz w:val="22"/>
          <w:shd w:val="clear" w:color="auto" w:fill="FFFFFF"/>
        </w:rPr>
        <w:t>Methods of Information in Medicine. 2019;58(04/05):131-9.</w:t>
      </w:r>
    </w:p>
    <w:p w14:paraId="2753FCA1" w14:textId="51ED1129" w:rsidR="007C6BAC" w:rsidRPr="007C79C9" w:rsidRDefault="007C6BAC" w:rsidP="00C54493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  <w:shd w:val="clear" w:color="auto" w:fill="FFFFFF"/>
        </w:rPr>
      </w:pPr>
      <w:proofErr w:type="spellStart"/>
      <w:r w:rsidRPr="007C79C9">
        <w:rPr>
          <w:rFonts w:cstheme="majorHAnsi"/>
          <w:sz w:val="22"/>
          <w:shd w:val="clear" w:color="auto" w:fill="FFFFFF"/>
        </w:rPr>
        <w:t>Astaraki</w:t>
      </w:r>
      <w:proofErr w:type="spellEnd"/>
      <w:r w:rsidRPr="007C79C9">
        <w:rPr>
          <w:rFonts w:cstheme="majorHAnsi"/>
          <w:sz w:val="22"/>
          <w:shd w:val="clear" w:color="auto" w:fill="FFFFFF"/>
        </w:rPr>
        <w:t xml:space="preserve"> P, Hashemi S, </w:t>
      </w:r>
      <w:proofErr w:type="spellStart"/>
      <w:r w:rsidRPr="007C79C9">
        <w:rPr>
          <w:rFonts w:cstheme="majorHAnsi"/>
          <w:sz w:val="22"/>
          <w:shd w:val="clear" w:color="auto" w:fill="FFFFFF"/>
        </w:rPr>
        <w:t>Ebrahimzadeh</w:t>
      </w:r>
      <w:proofErr w:type="spellEnd"/>
      <w:r w:rsidRPr="007C79C9">
        <w:rPr>
          <w:rFonts w:cstheme="majorHAnsi"/>
          <w:sz w:val="22"/>
          <w:shd w:val="clear" w:color="auto" w:fill="FFFFFF"/>
        </w:rPr>
        <w:t xml:space="preserve"> F, </w:t>
      </w:r>
      <w:proofErr w:type="spellStart"/>
      <w:r w:rsidRPr="007C79C9">
        <w:rPr>
          <w:rFonts w:cstheme="majorHAnsi"/>
          <w:sz w:val="22"/>
          <w:shd w:val="clear" w:color="auto" w:fill="FFFFFF"/>
        </w:rPr>
        <w:t>Ahadi</w:t>
      </w:r>
      <w:proofErr w:type="spellEnd"/>
      <w:r w:rsidRPr="007C79C9">
        <w:rPr>
          <w:rFonts w:cstheme="majorHAnsi"/>
          <w:sz w:val="22"/>
          <w:shd w:val="clear" w:color="auto" w:fill="FFFFFF"/>
        </w:rPr>
        <w:t xml:space="preserve"> M, </w:t>
      </w:r>
      <w:r w:rsidRPr="007C79C9">
        <w:rPr>
          <w:rFonts w:cstheme="majorHAnsi"/>
          <w:b/>
          <w:bCs/>
          <w:sz w:val="22"/>
          <w:shd w:val="clear" w:color="auto" w:fill="FFFFFF"/>
        </w:rPr>
        <w:t>Samadbeik M.</w:t>
      </w:r>
      <w:r w:rsidRPr="007C79C9">
        <w:rPr>
          <w:rFonts w:cstheme="majorHAnsi"/>
          <w:sz w:val="22"/>
          <w:shd w:val="clear" w:color="auto" w:fill="FFFFFF"/>
        </w:rPr>
        <w:t xml:space="preserve"> </w:t>
      </w:r>
      <w:hyperlink r:id="rId18" w:history="1">
        <w:r w:rsidRPr="007C79C9">
          <w:rPr>
            <w:rStyle w:val="Hyperlink"/>
            <w:rFonts w:cstheme="majorHAnsi"/>
            <w:color w:val="auto"/>
            <w:sz w:val="22"/>
            <w:shd w:val="clear" w:color="auto" w:fill="FFFFFF"/>
          </w:rPr>
          <w:t xml:space="preserve">An Investigation of the </w:t>
        </w:r>
        <w:proofErr w:type="spellStart"/>
        <w:r w:rsidRPr="007C79C9">
          <w:rPr>
            <w:rStyle w:val="Hyperlink"/>
            <w:rFonts w:cstheme="majorHAnsi"/>
            <w:color w:val="auto"/>
            <w:sz w:val="22"/>
            <w:shd w:val="clear" w:color="auto" w:fill="FFFFFF"/>
          </w:rPr>
          <w:t>Lenght</w:t>
        </w:r>
        <w:proofErr w:type="spellEnd"/>
        <w:r w:rsidRPr="007C79C9">
          <w:rPr>
            <w:rStyle w:val="Hyperlink"/>
            <w:rFonts w:cstheme="majorHAnsi"/>
            <w:color w:val="auto"/>
            <w:sz w:val="22"/>
            <w:shd w:val="clear" w:color="auto" w:fill="FFFFFF"/>
          </w:rPr>
          <w:t xml:space="preserve"> of Waiting Time for Services in the Emergency Departments of Teaching Hospitals in Khorramabad</w:t>
        </w:r>
      </w:hyperlink>
      <w:r w:rsidRPr="007C79C9">
        <w:rPr>
          <w:rFonts w:cstheme="majorHAnsi"/>
          <w:sz w:val="22"/>
          <w:shd w:val="clear" w:color="auto" w:fill="FFFFFF"/>
        </w:rPr>
        <w:t xml:space="preserve">. </w:t>
      </w:r>
      <w:proofErr w:type="spellStart"/>
      <w:r w:rsidRPr="007C79C9">
        <w:rPr>
          <w:rFonts w:cstheme="majorHAnsi"/>
          <w:sz w:val="22"/>
          <w:shd w:val="clear" w:color="auto" w:fill="FFFFFF"/>
        </w:rPr>
        <w:t>Yafteh</w:t>
      </w:r>
      <w:proofErr w:type="spellEnd"/>
      <w:r w:rsidRPr="007C79C9">
        <w:rPr>
          <w:rFonts w:cstheme="majorHAnsi"/>
          <w:sz w:val="22"/>
          <w:shd w:val="clear" w:color="auto" w:fill="FFFFFF"/>
        </w:rPr>
        <w:t xml:space="preserve">. 2020;22(1). </w:t>
      </w:r>
      <w:r w:rsidRPr="007C79C9">
        <w:rPr>
          <w:rFonts w:eastAsiaTheme="majorEastAsia"/>
          <w:sz w:val="22"/>
          <w:shd w:val="clear" w:color="auto" w:fill="FFFFFF"/>
        </w:rPr>
        <w:t>[In Persian]</w:t>
      </w:r>
    </w:p>
    <w:p w14:paraId="205E34DF" w14:textId="1A6CE3C0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sz w:val="22"/>
        </w:rPr>
        <w:t>Imani-</w:t>
      </w:r>
      <w:proofErr w:type="spellStart"/>
      <w:r w:rsidRPr="0094020F">
        <w:rPr>
          <w:rFonts w:cstheme="majorHAnsi"/>
          <w:sz w:val="22"/>
        </w:rPr>
        <w:t>Nasab</w:t>
      </w:r>
      <w:proofErr w:type="spellEnd"/>
      <w:r w:rsidRPr="0094020F">
        <w:rPr>
          <w:rFonts w:cstheme="majorHAnsi"/>
          <w:sz w:val="22"/>
        </w:rPr>
        <w:t xml:space="preserve"> M H, </w:t>
      </w:r>
      <w:proofErr w:type="spellStart"/>
      <w:r w:rsidRPr="0094020F">
        <w:rPr>
          <w:rFonts w:cstheme="majorHAnsi"/>
          <w:sz w:val="22"/>
        </w:rPr>
        <w:t>Nouraei</w:t>
      </w:r>
      <w:proofErr w:type="spellEnd"/>
      <w:r w:rsidRPr="0094020F">
        <w:rPr>
          <w:rFonts w:cstheme="majorHAnsi"/>
          <w:sz w:val="22"/>
        </w:rPr>
        <w:t xml:space="preserve"> </w:t>
      </w:r>
      <w:proofErr w:type="spellStart"/>
      <w:r w:rsidRPr="0094020F">
        <w:rPr>
          <w:rFonts w:cstheme="majorHAnsi"/>
          <w:sz w:val="22"/>
        </w:rPr>
        <w:t>Motlagh</w:t>
      </w:r>
      <w:proofErr w:type="spellEnd"/>
      <w:r w:rsidRPr="0094020F">
        <w:rPr>
          <w:rFonts w:cstheme="majorHAnsi"/>
          <w:sz w:val="22"/>
        </w:rPr>
        <w:t xml:space="preserve"> S, </w:t>
      </w:r>
      <w:proofErr w:type="spell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P, </w:t>
      </w:r>
      <w:proofErr w:type="spellStart"/>
      <w:r w:rsidRPr="0094020F">
        <w:rPr>
          <w:rFonts w:cstheme="majorHAnsi"/>
          <w:sz w:val="22"/>
        </w:rPr>
        <w:t>Birjandi</w:t>
      </w:r>
      <w:proofErr w:type="spellEnd"/>
      <w:r w:rsidRPr="0094020F">
        <w:rPr>
          <w:rFonts w:cstheme="majorHAnsi"/>
          <w:sz w:val="22"/>
        </w:rPr>
        <w:t xml:space="preserve"> M, </w:t>
      </w:r>
      <w:proofErr w:type="spellStart"/>
      <w:r w:rsidRPr="0094020F">
        <w:rPr>
          <w:rFonts w:cstheme="majorHAnsi"/>
          <w:sz w:val="22"/>
        </w:rPr>
        <w:t>Bakhtiar</w:t>
      </w:r>
      <w:proofErr w:type="spellEnd"/>
      <w:r w:rsidRPr="0094020F">
        <w:rPr>
          <w:rFonts w:cstheme="majorHAnsi"/>
          <w:sz w:val="22"/>
        </w:rPr>
        <w:t xml:space="preserve"> K, </w:t>
      </w:r>
      <w:r w:rsidR="008A1EBC"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. </w:t>
      </w:r>
      <w:hyperlink r:id="rId19" w:history="1">
        <w:r w:rsidRPr="0094020F">
          <w:rPr>
            <w:rStyle w:val="Hyperlink"/>
            <w:rFonts w:cstheme="majorHAnsi"/>
            <w:sz w:val="22"/>
          </w:rPr>
          <w:t>Knowledge Translation at Lorestan University of Medical Sciences: Evidence from Iran</w:t>
        </w:r>
      </w:hyperlink>
      <w:r w:rsidRPr="0094020F">
        <w:rPr>
          <w:rFonts w:cstheme="majorHAnsi"/>
          <w:sz w:val="22"/>
        </w:rPr>
        <w:t>. Shiraz E-Med J, 2020. 21(5</w:t>
      </w:r>
      <w:proofErr w:type="gramStart"/>
      <w:r w:rsidRPr="0094020F">
        <w:rPr>
          <w:rFonts w:cstheme="majorHAnsi"/>
          <w:sz w:val="22"/>
        </w:rPr>
        <w:t>):e</w:t>
      </w:r>
      <w:proofErr w:type="gramEnd"/>
      <w:r w:rsidRPr="0094020F">
        <w:rPr>
          <w:rFonts w:cstheme="majorHAnsi"/>
          <w:sz w:val="22"/>
        </w:rPr>
        <w:t>90509. </w:t>
      </w:r>
      <w:r w:rsidR="008A1EBC" w:rsidRPr="0094020F">
        <w:rPr>
          <w:rFonts w:cstheme="majorHAnsi"/>
          <w:sz w:val="22"/>
        </w:rPr>
        <w:t xml:space="preserve"> </w:t>
      </w:r>
    </w:p>
    <w:p w14:paraId="1991DA57" w14:textId="40FB3D87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color w:val="222222"/>
          <w:sz w:val="22"/>
          <w:shd w:val="clear" w:color="auto" w:fill="FFFFFF"/>
        </w:rPr>
      </w:pP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Aslani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N, Ahmadi M, </w:t>
      </w: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. </w:t>
      </w:r>
      <w:hyperlink r:id="rId20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A systematic review of the attributes of electronic personal health Records for Patients with multiple sclerosis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Health and Technology. 2019:1-3.</w:t>
      </w:r>
    </w:p>
    <w:p w14:paraId="2BE55633" w14:textId="01744587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color w:val="222222"/>
          <w:sz w:val="22"/>
          <w:shd w:val="clear" w:color="auto" w:fill="FFFFFF"/>
        </w:rPr>
      </w:pP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, Ahmadi M,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Sadoughi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F,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Garavand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A. </w:t>
      </w:r>
      <w:hyperlink r:id="rId21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Main Elements of National Model of Electronic Prescription System from Physicians’ Point of View: A Case Study in a Developing Country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Iranian Journal of Pharmaceutical Research. 2019 Dec 1;18(4):2204-15.</w:t>
      </w:r>
    </w:p>
    <w:p w14:paraId="6D117C5A" w14:textId="649C0B95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color w:val="000000"/>
          <w:sz w:val="22"/>
          <w:shd w:val="clear" w:color="auto" w:fill="FFFFFF"/>
        </w:rPr>
      </w:pP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lastRenderedPageBreak/>
        <w:t>Bastani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P, Keshavarz K, </w:t>
      </w:r>
      <w:r w:rsidRPr="0094020F">
        <w:rPr>
          <w:rFonts w:cstheme="majorHAnsi"/>
          <w:b/>
          <w:bCs/>
          <w:color w:val="000000"/>
          <w:sz w:val="22"/>
          <w:shd w:val="clear" w:color="auto" w:fill="FFFFFF"/>
        </w:rPr>
        <w:t>Samadbeik M</w:t>
      </w:r>
      <w:r w:rsidRPr="0094020F">
        <w:rPr>
          <w:rFonts w:cstheme="majorHAnsi"/>
          <w:color w:val="000000"/>
          <w:sz w:val="22"/>
          <w:shd w:val="clear" w:color="auto" w:fill="FFFFFF"/>
        </w:rPr>
        <w:t xml:space="preserve">, </w:t>
      </w: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Mahmoudi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</w:t>
      </w: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Mehr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Yousefi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Bordbar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N. </w:t>
      </w:r>
      <w:hyperlink r:id="rId22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Evaluation of Managerial Skills among Pharmacists in South of Iran</w:t>
        </w:r>
      </w:hyperlink>
      <w:r w:rsidRPr="0094020F">
        <w:rPr>
          <w:rFonts w:cstheme="majorHAnsi"/>
          <w:color w:val="000000"/>
          <w:sz w:val="22"/>
          <w:shd w:val="clear" w:color="auto" w:fill="FFFFFF"/>
        </w:rPr>
        <w:t>. Iran J Health Sci. 2019; 7 (3) :31-41</w:t>
      </w:r>
    </w:p>
    <w:p w14:paraId="71EFAC20" w14:textId="51752E2B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eastAsiaTheme="majorEastAsia" w:cstheme="majorHAnsi"/>
          <w:color w:val="000000" w:themeColor="text1"/>
          <w:sz w:val="22"/>
          <w:shd w:val="clear" w:color="auto" w:fill="FFFFFF"/>
        </w:rPr>
      </w:pP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Shadadeh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F, </w:t>
      </w:r>
      <w:r w:rsidRPr="0094020F">
        <w:rPr>
          <w:rFonts w:cstheme="majorHAnsi"/>
          <w:b/>
          <w:bCs/>
          <w:color w:val="000000"/>
          <w:sz w:val="22"/>
          <w:shd w:val="clear" w:color="auto" w:fill="FFFFFF"/>
        </w:rPr>
        <w:t>Samadbeik M</w:t>
      </w:r>
      <w:r w:rsidRPr="0094020F">
        <w:rPr>
          <w:rFonts w:cstheme="majorHAnsi"/>
          <w:color w:val="000000"/>
          <w:sz w:val="22"/>
          <w:shd w:val="clear" w:color="auto" w:fill="FFFFFF"/>
        </w:rPr>
        <w:t xml:space="preserve">, Amiri F, </w:t>
      </w: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Hajipourtalebi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 xml:space="preserve"> A. </w:t>
      </w:r>
      <w:hyperlink r:id="rId23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The Digital Gap in Patients' Use of Health Information Technology and Effective Factors and Strategies; a Systematic Review</w:t>
        </w:r>
      </w:hyperlink>
      <w:r w:rsidRPr="0094020F">
        <w:rPr>
          <w:rFonts w:cstheme="majorHAnsi"/>
          <w:color w:val="000000"/>
          <w:sz w:val="22"/>
          <w:shd w:val="clear" w:color="auto" w:fill="FFFFFF"/>
        </w:rPr>
        <w:t xml:space="preserve">. </w:t>
      </w:r>
      <w:proofErr w:type="spellStart"/>
      <w:r w:rsidRPr="0094020F">
        <w:rPr>
          <w:rFonts w:cstheme="majorHAnsi"/>
          <w:color w:val="000000"/>
          <w:sz w:val="22"/>
          <w:shd w:val="clear" w:color="auto" w:fill="FFFFFF"/>
        </w:rPr>
        <w:t>hrjbaq</w:t>
      </w:r>
      <w:proofErr w:type="spellEnd"/>
      <w:r w:rsidRPr="0094020F">
        <w:rPr>
          <w:rFonts w:cstheme="majorHAnsi"/>
          <w:color w:val="000000"/>
          <w:sz w:val="22"/>
          <w:shd w:val="clear" w:color="auto" w:fill="FFFFFF"/>
        </w:rPr>
        <w:t>. 2019; 4 (3) :181-188</w:t>
      </w:r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 xml:space="preserve"> [In Persian]</w:t>
      </w:r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  <w:rtl/>
        </w:rPr>
        <w:t xml:space="preserve"> </w:t>
      </w:r>
    </w:p>
    <w:p w14:paraId="2DA8532D" w14:textId="1779012A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40" w:lineRule="auto"/>
        <w:ind w:left="360"/>
        <w:contextualSpacing w:val="0"/>
        <w:jc w:val="both"/>
        <w:rPr>
          <w:rFonts w:eastAsiaTheme="majorEastAsia" w:cstheme="majorHAnsi"/>
          <w:color w:val="000000" w:themeColor="text1"/>
          <w:sz w:val="22"/>
          <w:shd w:val="clear" w:color="auto" w:fill="FFFFFF"/>
        </w:rPr>
      </w:pPr>
      <w:proofErr w:type="spellStart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>Mahmoudzadeh-Sagheb</w:t>
      </w:r>
      <w:proofErr w:type="spellEnd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 xml:space="preserve"> Z, </w:t>
      </w:r>
      <w:proofErr w:type="spellStart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>Bastani</w:t>
      </w:r>
      <w:proofErr w:type="spellEnd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 xml:space="preserve"> P, </w:t>
      </w:r>
      <w:r w:rsidRPr="0094020F">
        <w:rPr>
          <w:rFonts w:eastAsiaTheme="majorEastAsia" w:cstheme="majorHAnsi"/>
          <w:b/>
          <w:bCs/>
          <w:color w:val="000000" w:themeColor="text1"/>
          <w:sz w:val="22"/>
          <w:shd w:val="clear" w:color="auto" w:fill="FFFFFF"/>
        </w:rPr>
        <w:t>Samadbeik M</w:t>
      </w:r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>Bayati</w:t>
      </w:r>
      <w:proofErr w:type="spellEnd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 xml:space="preserve"> B, </w:t>
      </w:r>
      <w:proofErr w:type="spellStart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>Bordbar</w:t>
      </w:r>
      <w:proofErr w:type="spellEnd"/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 xml:space="preserve"> A. </w:t>
      </w:r>
      <w:hyperlink r:id="rId24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Functional Requirements of the Pharmacy Information Systems from the Pharmacists' Perspective: A Qualitative Approach</w:t>
        </w:r>
      </w:hyperlink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</w:rPr>
        <w:t>. Journal of Health and Biomedical Informatics 2019; 6(2): 111-20. [In Persian]</w:t>
      </w:r>
      <w:r w:rsidRPr="0094020F">
        <w:rPr>
          <w:rFonts w:eastAsiaTheme="majorEastAsia" w:cstheme="majorHAnsi"/>
          <w:color w:val="000000" w:themeColor="text1"/>
          <w:sz w:val="22"/>
          <w:shd w:val="clear" w:color="auto" w:fill="FFFFFF"/>
          <w:rtl/>
        </w:rPr>
        <w:t xml:space="preserve"> </w:t>
      </w:r>
    </w:p>
    <w:p w14:paraId="64523032" w14:textId="182E5E0F" w:rsidR="00721277" w:rsidRPr="00CC071B" w:rsidRDefault="00721277" w:rsidP="003B2277">
      <w:pPr>
        <w:pStyle w:val="Heading2"/>
        <w:keepNext w:val="0"/>
        <w:keepLines w:val="0"/>
        <w:numPr>
          <w:ilvl w:val="0"/>
          <w:numId w:val="39"/>
        </w:numPr>
        <w:shd w:val="clear" w:color="auto" w:fill="FFFFFF"/>
        <w:spacing w:before="240" w:after="240" w:line="240" w:lineRule="auto"/>
        <w:ind w:left="360"/>
        <w:jc w:val="both"/>
        <w:rPr>
          <w:rFonts w:ascii="Arial Narrow" w:hAnsi="Arial Narrow" w:cstheme="majorHAnsi"/>
          <w:b w:val="0"/>
          <w:bCs/>
          <w:sz w:val="22"/>
          <w:szCs w:val="22"/>
        </w:rPr>
      </w:pPr>
      <w:r w:rsidRPr="008A1EBC">
        <w:rPr>
          <w:rFonts w:ascii="Arial Narrow" w:hAnsi="Arial Narrow" w:cstheme="majorHAnsi"/>
          <w:bCs/>
          <w:sz w:val="22"/>
          <w:szCs w:val="22"/>
          <w:shd w:val="clear" w:color="auto" w:fill="FFFFFF"/>
        </w:rPr>
        <w:t>Samadbeik M</w:t>
      </w:r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>Kalhori</w:t>
      </w:r>
      <w:proofErr w:type="spellEnd"/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 xml:space="preserve">  F,  </w:t>
      </w:r>
      <w:proofErr w:type="spellStart"/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>Harati</w:t>
      </w:r>
      <w:proofErr w:type="spellEnd"/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 xml:space="preserve"> A , </w:t>
      </w:r>
      <w:proofErr w:type="spellStart"/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>Garavand</w:t>
      </w:r>
      <w:proofErr w:type="spellEnd"/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 xml:space="preserve"> A. </w:t>
      </w:r>
      <w:hyperlink r:id="rId25" w:history="1">
        <w:r w:rsidRPr="0058589D">
          <w:rPr>
            <w:rStyle w:val="Hyperlink"/>
            <w:rFonts w:ascii="Arial Narrow" w:hAnsi="Arial Narrow" w:cstheme="majorHAnsi"/>
            <w:b w:val="0"/>
            <w:bCs/>
            <w:sz w:val="22"/>
            <w:szCs w:val="22"/>
            <w:shd w:val="clear" w:color="auto" w:fill="FFFFFF"/>
          </w:rPr>
          <w:t>E- Mail Communication Applications in Patient Physician Communication: A Systematized Review</w:t>
        </w:r>
      </w:hyperlink>
      <w:r w:rsidRPr="00CC071B">
        <w:rPr>
          <w:rFonts w:ascii="Arial Narrow" w:hAnsi="Arial Narrow" w:cstheme="majorHAnsi"/>
          <w:b w:val="0"/>
          <w:sz w:val="22"/>
          <w:szCs w:val="22"/>
        </w:rPr>
        <w:t xml:space="preserve">. Iranian Journal of Medical </w:t>
      </w:r>
      <w:proofErr w:type="gramStart"/>
      <w:r w:rsidRPr="00CC071B">
        <w:rPr>
          <w:rFonts w:ascii="Arial Narrow" w:hAnsi="Arial Narrow" w:cstheme="majorHAnsi"/>
          <w:b w:val="0"/>
          <w:sz w:val="22"/>
          <w:szCs w:val="22"/>
        </w:rPr>
        <w:t>Informatics(</w:t>
      </w:r>
      <w:proofErr w:type="gramEnd"/>
      <w:r w:rsidRPr="00CC071B">
        <w:rPr>
          <w:rFonts w:ascii="Arial Narrow" w:hAnsi="Arial Narrow" w:cstheme="majorHAnsi"/>
          <w:b w:val="0"/>
          <w:color w:val="222222"/>
          <w:sz w:val="22"/>
          <w:szCs w:val="22"/>
          <w:shd w:val="clear" w:color="auto" w:fill="FFFFFF"/>
        </w:rPr>
        <w:t>Frontiers in Health Informatics)</w:t>
      </w:r>
      <w:r w:rsidRPr="00CC071B">
        <w:rPr>
          <w:rFonts w:ascii="Arial Narrow" w:hAnsi="Arial Narrow" w:cstheme="majorHAnsi"/>
          <w:b w:val="0"/>
          <w:sz w:val="22"/>
          <w:szCs w:val="22"/>
        </w:rPr>
        <w:t xml:space="preserve">. 2019;8: </w:t>
      </w:r>
      <w:r w:rsidRPr="00CC071B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>Pages: e7</w:t>
      </w:r>
    </w:p>
    <w:p w14:paraId="0256161C" w14:textId="45DB28F6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40" w:lineRule="auto"/>
        <w:ind w:left="360"/>
        <w:contextualSpacing w:val="0"/>
        <w:jc w:val="both"/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</w:pPr>
      <w:proofErr w:type="spell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P, </w:t>
      </w:r>
      <w:proofErr w:type="spellStart"/>
      <w:r w:rsidRPr="0094020F">
        <w:rPr>
          <w:rFonts w:cstheme="majorHAnsi"/>
          <w:sz w:val="22"/>
        </w:rPr>
        <w:t>Ghanbarzadegan</w:t>
      </w:r>
      <w:proofErr w:type="spellEnd"/>
      <w:r w:rsidRPr="0094020F">
        <w:rPr>
          <w:rFonts w:cstheme="majorHAnsi"/>
          <w:sz w:val="22"/>
        </w:rPr>
        <w:t xml:space="preserve"> A, </w:t>
      </w:r>
      <w:proofErr w:type="spellStart"/>
      <w:r w:rsidRPr="0094020F">
        <w:rPr>
          <w:rFonts w:cstheme="majorHAnsi"/>
          <w:sz w:val="22"/>
        </w:rPr>
        <w:t>Vatankhah</w:t>
      </w:r>
      <w:proofErr w:type="spellEnd"/>
      <w:r w:rsidRPr="0094020F">
        <w:rPr>
          <w:rFonts w:cstheme="majorHAnsi"/>
          <w:sz w:val="22"/>
        </w:rPr>
        <w:t xml:space="preserve"> S,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. </w:t>
      </w:r>
      <w:hyperlink r:id="rId26" w:history="1">
        <w:r w:rsidRPr="0094020F">
          <w:rPr>
            <w:rStyle w:val="Hyperlink"/>
            <w:rFonts w:cstheme="majorHAnsi"/>
            <w:sz w:val="22"/>
          </w:rPr>
          <w:t>Components Affecting Pharmaceutical Strategic Purchasing: A Scoping Review</w:t>
        </w:r>
        <w:r w:rsidRPr="0094020F">
          <w:rPr>
            <w:rStyle w:val="Hyperlink"/>
            <w:rFonts w:cstheme="majorHAnsi"/>
            <w:sz w:val="22"/>
            <w:shd w:val="clear" w:color="auto" w:fill="FFFFFF"/>
          </w:rPr>
          <w:t xml:space="preserve">. </w:t>
        </w:r>
        <w:r w:rsidRPr="0094020F">
          <w:rPr>
            <w:rStyle w:val="Hyperlink"/>
            <w:rFonts w:cstheme="majorHAnsi"/>
            <w:sz w:val="22"/>
          </w:rPr>
          <w:t>Health Services Insights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2019 Jan;12: 1-11.</w:t>
      </w:r>
    </w:p>
    <w:p w14:paraId="3D6D27E3" w14:textId="03BF3219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40" w:lineRule="auto"/>
        <w:ind w:left="360"/>
        <w:contextualSpacing w:val="0"/>
        <w:jc w:val="both"/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</w:pP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Ehteshami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Saghaeiannejad-Isfahani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S, </w:t>
      </w: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, Falah K. </w:t>
      </w:r>
      <w:hyperlink r:id="rId27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Formulating Telemedicine Strategies in Isfahan University of Medical Sciences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Acta Informatica Medica. 2018 Oct;26(3):169.</w:t>
      </w:r>
    </w:p>
    <w:p w14:paraId="0167DE78" w14:textId="416D5452" w:rsidR="00721277" w:rsidRPr="0094020F" w:rsidRDefault="00721277" w:rsidP="003B2277">
      <w:pPr>
        <w:pStyle w:val="ListParagraph"/>
        <w:numPr>
          <w:ilvl w:val="0"/>
          <w:numId w:val="39"/>
        </w:numPr>
        <w:shd w:val="clear" w:color="auto" w:fill="FFFFFF" w:themeFill="background1"/>
        <w:spacing w:before="240" w:after="240" w:line="276" w:lineRule="auto"/>
        <w:ind w:left="360"/>
        <w:contextualSpacing w:val="0"/>
        <w:jc w:val="both"/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</w:pPr>
      <w:r w:rsidRPr="0094020F">
        <w:rPr>
          <w:rFonts w:cstheme="majorHAnsi"/>
          <w:b/>
          <w:bCs/>
          <w:color w:val="333333"/>
          <w:sz w:val="22"/>
        </w:rPr>
        <w:t>Samadbeik M</w:t>
      </w:r>
      <w:r w:rsidRPr="0094020F">
        <w:rPr>
          <w:rFonts w:cstheme="majorHAnsi"/>
          <w:color w:val="333333"/>
          <w:sz w:val="22"/>
        </w:rPr>
        <w:t xml:space="preserve">, </w:t>
      </w:r>
      <w:proofErr w:type="spellStart"/>
      <w:r w:rsidRPr="0094020F">
        <w:rPr>
          <w:rFonts w:cstheme="majorHAnsi"/>
          <w:color w:val="333333"/>
          <w:sz w:val="22"/>
        </w:rPr>
        <w:t>Garavand</w:t>
      </w:r>
      <w:proofErr w:type="spellEnd"/>
      <w:r w:rsidRPr="0094020F">
        <w:rPr>
          <w:rFonts w:cstheme="majorHAnsi"/>
          <w:color w:val="333333"/>
          <w:sz w:val="22"/>
        </w:rPr>
        <w:t xml:space="preserve"> A, </w:t>
      </w:r>
      <w:proofErr w:type="spellStart"/>
      <w:r w:rsidRPr="0094020F">
        <w:rPr>
          <w:rFonts w:cstheme="majorHAnsi"/>
          <w:color w:val="333333"/>
          <w:sz w:val="22"/>
        </w:rPr>
        <w:t>Saremian</w:t>
      </w:r>
      <w:proofErr w:type="spellEnd"/>
      <w:r w:rsidRPr="0094020F">
        <w:rPr>
          <w:rFonts w:cstheme="majorHAnsi"/>
          <w:color w:val="333333"/>
          <w:sz w:val="22"/>
        </w:rPr>
        <w:t xml:space="preserve"> M, </w:t>
      </w:r>
      <w:proofErr w:type="spellStart"/>
      <w:r w:rsidRPr="0094020F">
        <w:rPr>
          <w:rFonts w:cstheme="majorHAnsi"/>
          <w:color w:val="333333"/>
          <w:sz w:val="22"/>
        </w:rPr>
        <w:t>Baraei</w:t>
      </w:r>
      <w:proofErr w:type="spellEnd"/>
      <w:r w:rsidRPr="0094020F">
        <w:rPr>
          <w:rFonts w:cstheme="majorHAnsi"/>
          <w:color w:val="333333"/>
          <w:sz w:val="22"/>
        </w:rPr>
        <w:t xml:space="preserve"> Z , </w:t>
      </w:r>
      <w:proofErr w:type="spellStart"/>
      <w:r w:rsidRPr="0094020F">
        <w:rPr>
          <w:rFonts w:cstheme="majorHAnsi"/>
          <w:color w:val="333333"/>
          <w:sz w:val="22"/>
        </w:rPr>
        <w:t>Adeli</w:t>
      </w:r>
      <w:proofErr w:type="spellEnd"/>
      <w:r w:rsidRPr="0094020F">
        <w:rPr>
          <w:rFonts w:cstheme="majorHAnsi"/>
          <w:color w:val="333333"/>
          <w:sz w:val="22"/>
        </w:rPr>
        <w:t xml:space="preserve"> M. et al</w:t>
      </w:r>
      <w:hyperlink r:id="rId28" w:history="1">
        <w:r w:rsidRPr="0094020F">
          <w:rPr>
            <w:rStyle w:val="Hyperlink"/>
            <w:rFonts w:cstheme="majorHAnsi"/>
            <w:sz w:val="22"/>
          </w:rPr>
          <w:t>. Readiness of Patients with Chronic Diseases to Use Health Information Technology: An Experience of a Developing Country,</w:t>
        </w:r>
      </w:hyperlink>
      <w:r w:rsidRPr="0094020F">
        <w:rPr>
          <w:rFonts w:cstheme="majorHAnsi"/>
          <w:color w:val="333333"/>
          <w:sz w:val="22"/>
        </w:rPr>
        <w:t xml:space="preserve"> Shiraz E-Med J. </w:t>
      </w:r>
      <w:proofErr w:type="gramStart"/>
      <w:r w:rsidRPr="0094020F">
        <w:rPr>
          <w:rFonts w:cstheme="majorHAnsi"/>
          <w:color w:val="333333"/>
          <w:sz w:val="22"/>
        </w:rPr>
        <w:t>2018 ;</w:t>
      </w:r>
      <w:proofErr w:type="gramEnd"/>
      <w:r w:rsidRPr="0094020F">
        <w:rPr>
          <w:rFonts w:cstheme="majorHAnsi"/>
          <w:color w:val="333333"/>
          <w:sz w:val="22"/>
        </w:rPr>
        <w:t xml:space="preserve"> 19(10):e65797. </w:t>
      </w:r>
    </w:p>
    <w:p w14:paraId="08CE554C" w14:textId="480FEB9F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Aslani</w:t>
      </w:r>
      <w:proofErr w:type="spellEnd"/>
      <w:r w:rsidRPr="0094020F">
        <w:rPr>
          <w:rFonts w:cstheme="majorHAnsi"/>
          <w:sz w:val="22"/>
        </w:rPr>
        <w:t xml:space="preserve"> N, </w:t>
      </w:r>
      <w:proofErr w:type="spell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P, et al. </w:t>
      </w:r>
      <w:hyperlink r:id="rId29" w:history="1">
        <w:r w:rsidRPr="0094020F">
          <w:rPr>
            <w:rStyle w:val="Hyperlink"/>
            <w:rFonts w:cstheme="majorHAnsi"/>
            <w:sz w:val="22"/>
          </w:rPr>
          <w:t>The Requirements and Biases of Medical Tourism Website for Hospitals: A Cross-Sectional Study</w:t>
        </w:r>
      </w:hyperlink>
      <w:r w:rsidRPr="0094020F">
        <w:rPr>
          <w:rFonts w:cstheme="majorHAnsi"/>
          <w:sz w:val="22"/>
        </w:rPr>
        <w:t xml:space="preserve">. </w:t>
      </w:r>
      <w:proofErr w:type="spellStart"/>
      <w:r w:rsidRPr="0094020F">
        <w:rPr>
          <w:rFonts w:cstheme="majorHAnsi"/>
          <w:sz w:val="22"/>
        </w:rPr>
        <w:t>Jundishapur</w:t>
      </w:r>
      <w:proofErr w:type="spellEnd"/>
      <w:r w:rsidRPr="0094020F">
        <w:rPr>
          <w:rFonts w:cstheme="majorHAnsi"/>
          <w:sz w:val="22"/>
        </w:rPr>
        <w:t xml:space="preserve"> J Health Sci.</w:t>
      </w:r>
      <w:r w:rsidRPr="0094020F">
        <w:rPr>
          <w:rFonts w:cstheme="majorHAnsi"/>
          <w:i/>
          <w:iCs/>
          <w:sz w:val="22"/>
        </w:rPr>
        <w:t xml:space="preserve"> </w:t>
      </w:r>
      <w:proofErr w:type="gramStart"/>
      <w:r w:rsidRPr="0094020F">
        <w:rPr>
          <w:rFonts w:cstheme="majorHAnsi"/>
          <w:sz w:val="22"/>
        </w:rPr>
        <w:t>2018;In</w:t>
      </w:r>
      <w:proofErr w:type="gramEnd"/>
      <w:r w:rsidRPr="0094020F">
        <w:rPr>
          <w:rFonts w:cstheme="majorHAnsi"/>
          <w:sz w:val="22"/>
        </w:rPr>
        <w:t xml:space="preserve"> Press(In Press):e79916.</w:t>
      </w:r>
    </w:p>
    <w:p w14:paraId="31E4EB2E" w14:textId="25CF0C27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</w:pP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Bastani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P, </w:t>
      </w: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Dinarvand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R,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Kashefian-Naeeini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S,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Vatankhah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S. </w:t>
      </w:r>
      <w:hyperlink r:id="rId30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 xml:space="preserve">Qualitative analysis of national documents on health care services and </w:t>
        </w:r>
        <w:proofErr w:type="spellStart"/>
        <w:r w:rsidRPr="0094020F">
          <w:rPr>
            <w:rStyle w:val="Hyperlink"/>
            <w:rFonts w:cstheme="majorHAnsi"/>
            <w:sz w:val="22"/>
            <w:shd w:val="clear" w:color="auto" w:fill="FFFFFF"/>
          </w:rPr>
          <w:t>pharmaceuticalspurchasing</w:t>
        </w:r>
        <w:proofErr w:type="spellEnd"/>
        <w:r w:rsidRPr="0094020F">
          <w:rPr>
            <w:rStyle w:val="Hyperlink"/>
            <w:rFonts w:cstheme="majorHAnsi"/>
            <w:sz w:val="22"/>
            <w:shd w:val="clear" w:color="auto" w:fill="FFFFFF"/>
          </w:rPr>
          <w:t xml:space="preserve"> challenges: evidence from Iran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BMC health services research. 2018 Dec;18(1):410.</w:t>
      </w:r>
    </w:p>
    <w:p w14:paraId="635E74A7" w14:textId="13120265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Yaaghobi</w:t>
      </w:r>
      <w:proofErr w:type="spellEnd"/>
      <w:r w:rsidRPr="0094020F">
        <w:rPr>
          <w:rFonts w:cstheme="majorHAnsi"/>
          <w:sz w:val="22"/>
        </w:rPr>
        <w:t xml:space="preserve"> D, </w:t>
      </w:r>
      <w:proofErr w:type="spell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P, </w:t>
      </w:r>
      <w:proofErr w:type="spellStart"/>
      <w:r w:rsidRPr="0094020F">
        <w:rPr>
          <w:rFonts w:cstheme="majorHAnsi"/>
          <w:sz w:val="22"/>
        </w:rPr>
        <w:t>Abhari</w:t>
      </w:r>
      <w:proofErr w:type="spellEnd"/>
      <w:r w:rsidRPr="0094020F">
        <w:rPr>
          <w:rFonts w:cstheme="majorHAnsi"/>
          <w:sz w:val="22"/>
        </w:rPr>
        <w:t xml:space="preserve"> S, </w:t>
      </w:r>
      <w:proofErr w:type="spellStart"/>
      <w:r w:rsidRPr="0094020F">
        <w:rPr>
          <w:rFonts w:cstheme="majorHAnsi"/>
          <w:sz w:val="22"/>
        </w:rPr>
        <w:t>Rezaee</w:t>
      </w:r>
      <w:proofErr w:type="spellEnd"/>
      <w:r w:rsidRPr="0094020F">
        <w:rPr>
          <w:rFonts w:cstheme="majorHAnsi"/>
          <w:sz w:val="22"/>
        </w:rPr>
        <w:t xml:space="preserve"> R, </w:t>
      </w:r>
      <w:proofErr w:type="spellStart"/>
      <w:r w:rsidRPr="0094020F">
        <w:rPr>
          <w:rFonts w:cstheme="majorHAnsi"/>
          <w:sz w:val="22"/>
        </w:rPr>
        <w:t>Garavand</w:t>
      </w:r>
      <w:proofErr w:type="spellEnd"/>
      <w:r w:rsidRPr="0094020F">
        <w:rPr>
          <w:rFonts w:cstheme="majorHAnsi"/>
          <w:sz w:val="22"/>
        </w:rPr>
        <w:t xml:space="preserve"> A. </w:t>
      </w:r>
      <w:hyperlink r:id="rId31" w:history="1">
        <w:r w:rsidRPr="0094020F">
          <w:rPr>
            <w:rStyle w:val="Hyperlink"/>
            <w:rFonts w:cstheme="majorHAnsi"/>
            <w:sz w:val="22"/>
          </w:rPr>
          <w:t>The applications of virtual reality technology in medical groups teaching</w:t>
        </w:r>
      </w:hyperlink>
      <w:r w:rsidRPr="0094020F">
        <w:rPr>
          <w:rFonts w:cstheme="majorHAnsi"/>
          <w:sz w:val="22"/>
        </w:rPr>
        <w:t>. Journal of advances in medical education &amp; professionalism</w:t>
      </w:r>
      <w:r w:rsidRPr="0094020F">
        <w:rPr>
          <w:rFonts w:cstheme="majorHAnsi"/>
          <w:i/>
          <w:iCs/>
          <w:sz w:val="22"/>
        </w:rPr>
        <w:t xml:space="preserve">. </w:t>
      </w:r>
      <w:r w:rsidRPr="0094020F">
        <w:rPr>
          <w:rFonts w:cstheme="majorHAnsi"/>
          <w:sz w:val="22"/>
        </w:rPr>
        <w:t>2018;6(3):123.</w:t>
      </w:r>
    </w:p>
    <w:p w14:paraId="63C782B5" w14:textId="34F2A872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color w:val="222222"/>
          <w:sz w:val="22"/>
          <w:shd w:val="clear" w:color="auto" w:fill="FFFFFF"/>
        </w:rPr>
      </w:pP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Nadri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H, Rahimi B, Afshar HL, </w:t>
      </w: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Garavand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A. </w:t>
      </w:r>
      <w:hyperlink r:id="rId32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Factors Affecting Acceptance of Hospital Information Systems Based on Extended Technology Acceptance Model: A Case Study in Three Paraclinical Departments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Applied clinical informatics. 2018 Apr;9(02):238-47.</w:t>
      </w:r>
    </w:p>
    <w:p w14:paraId="0B127F4E" w14:textId="5C34E964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Amerai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Sadoughi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F, </w:t>
      </w: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. </w:t>
      </w:r>
      <w:hyperlink r:id="rId33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Mental Health Minimum Dataset: A systematic review and search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Middle East Journal of Family Medicine. 2018 Feb 1;7(10):359.</w:t>
      </w:r>
    </w:p>
    <w:p w14:paraId="2B8FB069" w14:textId="74EA8235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Saremian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Garavand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Hasanvandi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N,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Sanaeinasab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S, Tahmasebi H. </w:t>
      </w:r>
      <w:hyperlink r:id="rId34" w:history="1">
        <w:r w:rsidRPr="0094020F">
          <w:rPr>
            <w:rStyle w:val="Hyperlink"/>
            <w:rFonts w:cstheme="majorHAnsi"/>
            <w:sz w:val="22"/>
          </w:rPr>
          <w:t>Assessing the Online Outpatient Booking System</w:t>
        </w:r>
      </w:hyperlink>
      <w:r w:rsidRPr="0094020F">
        <w:rPr>
          <w:rFonts w:cstheme="majorHAnsi"/>
          <w:color w:val="222222"/>
          <w:sz w:val="22"/>
          <w:shd w:val="clear" w:color="auto" w:fill="FFFFFF"/>
        </w:rPr>
        <w:t>. Shiraz E-Medical Journal. 2018</w:t>
      </w:r>
      <w:r w:rsidRPr="0094020F">
        <w:rPr>
          <w:rFonts w:cstheme="majorHAnsi"/>
          <w:sz w:val="22"/>
        </w:rPr>
        <w:t>;19(4):</w:t>
      </w:r>
      <w:r w:rsidRPr="0094020F">
        <w:rPr>
          <w:rFonts w:cstheme="majorHAnsi"/>
          <w:color w:val="000000"/>
          <w:sz w:val="22"/>
        </w:rPr>
        <w:t xml:space="preserve"> e60249</w:t>
      </w:r>
      <w:r w:rsidRPr="0094020F">
        <w:rPr>
          <w:rFonts w:cstheme="majorHAnsi"/>
          <w:sz w:val="22"/>
        </w:rPr>
        <w:t>.</w:t>
      </w:r>
    </w:p>
    <w:p w14:paraId="0FA867C1" w14:textId="63922622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</w:pPr>
      <w:proofErr w:type="spellStart"/>
      <w:r w:rsidRPr="0094020F">
        <w:rPr>
          <w:rFonts w:cstheme="majorHAnsi"/>
          <w:sz w:val="22"/>
        </w:rPr>
        <w:t>Bayati</w:t>
      </w:r>
      <w:proofErr w:type="spellEnd"/>
      <w:r w:rsidRPr="0094020F">
        <w:rPr>
          <w:rFonts w:cstheme="majorHAnsi"/>
          <w:sz w:val="22"/>
        </w:rPr>
        <w:t xml:space="preserve"> S, </w:t>
      </w:r>
      <w:proofErr w:type="spell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P, </w:t>
      </w:r>
      <w:proofErr w:type="spellStart"/>
      <w:r w:rsidRPr="0094020F">
        <w:rPr>
          <w:rFonts w:cstheme="majorHAnsi"/>
          <w:sz w:val="22"/>
        </w:rPr>
        <w:t>Sagheb</w:t>
      </w:r>
      <w:proofErr w:type="spellEnd"/>
      <w:r w:rsidRPr="0094020F">
        <w:rPr>
          <w:rFonts w:cstheme="majorHAnsi"/>
          <w:sz w:val="22"/>
        </w:rPr>
        <w:t xml:space="preserve"> Z, </w:t>
      </w:r>
      <w:proofErr w:type="spellStart"/>
      <w:r w:rsidRPr="0094020F">
        <w:rPr>
          <w:rFonts w:cstheme="majorHAnsi"/>
          <w:sz w:val="22"/>
        </w:rPr>
        <w:t>Jamalabadi</w:t>
      </w:r>
      <w:proofErr w:type="spellEnd"/>
      <w:r w:rsidRPr="0094020F">
        <w:rPr>
          <w:rFonts w:cstheme="majorHAnsi"/>
          <w:sz w:val="22"/>
        </w:rPr>
        <w:t xml:space="preserve"> S,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. </w:t>
      </w:r>
      <w:hyperlink r:id="rId35" w:history="1">
        <w:r w:rsidRPr="0094020F">
          <w:rPr>
            <w:rStyle w:val="Hyperlink"/>
            <w:rFonts w:cstheme="majorHAnsi"/>
            <w:sz w:val="22"/>
          </w:rPr>
          <w:t>The performance implications of pharmacy information system at the university teaching hospitals of Shiraz, Iran: Cluster approach.</w:t>
        </w:r>
      </w:hyperlink>
      <w:r w:rsidRPr="0094020F">
        <w:rPr>
          <w:rFonts w:cstheme="majorHAnsi"/>
          <w:sz w:val="22"/>
        </w:rPr>
        <w:t xml:space="preserve"> Journal of Advanced Pharmaceutical Technology &amp; Research. 2017;8(4):125-30</w:t>
      </w:r>
    </w:p>
    <w:p w14:paraId="1FD52C62" w14:textId="0D71AE81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color w:val="222222"/>
          <w:sz w:val="22"/>
          <w:shd w:val="clear" w:color="auto" w:fill="FFFFFF"/>
        </w:rPr>
        <w:t xml:space="preserve">Rahimi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Alami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  <w:rtl/>
        </w:rPr>
        <w:t xml:space="preserve"> 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Nemayande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Yousefianzadeh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O, </w:t>
      </w:r>
      <w:r w:rsidRPr="0094020F">
        <w:rPr>
          <w:rFonts w:cstheme="majorHAnsi"/>
          <w:b/>
          <w:bCs/>
          <w:color w:val="222222"/>
          <w:sz w:val="22"/>
          <w:shd w:val="clear" w:color="auto" w:fill="FFFFFF"/>
        </w:rPr>
        <w:t>Samadbeik M</w:t>
      </w:r>
      <w:r w:rsidRPr="0094020F">
        <w:rPr>
          <w:rFonts w:cstheme="majorHAnsi"/>
          <w:color w:val="222222"/>
          <w:sz w:val="22"/>
          <w:shd w:val="clear" w:color="auto" w:fill="FFFFFF"/>
        </w:rPr>
        <w:t xml:space="preserve">, Azizi AA,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Motaghedi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R,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Zare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Ghasemian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S,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Barzegar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Gholampour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V, </w:t>
      </w:r>
      <w:proofErr w:type="spellStart"/>
      <w:r w:rsidRPr="0094020F">
        <w:rPr>
          <w:rFonts w:cstheme="majorHAnsi"/>
          <w:color w:val="222222"/>
          <w:sz w:val="22"/>
          <w:shd w:val="clear" w:color="auto" w:fill="FFFFFF"/>
        </w:rPr>
        <w:t>Dehghan</w:t>
      </w:r>
      <w:proofErr w:type="spellEnd"/>
      <w:r w:rsidRPr="0094020F">
        <w:rPr>
          <w:rFonts w:cstheme="majorHAnsi"/>
          <w:color w:val="222222"/>
          <w:sz w:val="22"/>
          <w:shd w:val="clear" w:color="auto" w:fill="FFFFFF"/>
        </w:rPr>
        <w:t xml:space="preserve"> H</w:t>
      </w:r>
      <w:r w:rsidRPr="0094020F">
        <w:rPr>
          <w:rFonts w:cstheme="majorHAnsi"/>
          <w:sz w:val="22"/>
        </w:rPr>
        <w:t xml:space="preserve">. </w:t>
      </w:r>
      <w:hyperlink r:id="rId36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Personal Electronic Health Record for Patients with Diabetes; Health Technology Assessment Protocol</w:t>
        </w:r>
      </w:hyperlink>
      <w:r w:rsidRPr="0094020F">
        <w:rPr>
          <w:rFonts w:cstheme="majorHAnsi"/>
          <w:color w:val="0000FF"/>
          <w:sz w:val="22"/>
        </w:rPr>
        <w:t xml:space="preserve">. </w:t>
      </w:r>
      <w:r w:rsidRPr="0094020F">
        <w:rPr>
          <w:rFonts w:cstheme="majorHAnsi"/>
          <w:color w:val="222222"/>
          <w:sz w:val="22"/>
          <w:shd w:val="clear" w:color="auto" w:fill="FFFFFF"/>
        </w:rPr>
        <w:t>Internal Medicine and Medical Investigation Journal</w:t>
      </w:r>
      <w:r w:rsidRPr="0094020F">
        <w:rPr>
          <w:rFonts w:cstheme="majorHAnsi"/>
          <w:sz w:val="22"/>
        </w:rPr>
        <w:t>. 2017;2(4):132-38.</w:t>
      </w:r>
    </w:p>
    <w:p w14:paraId="39D52553" w14:textId="7AC99F85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  <w:shd w:val="clear" w:color="auto" w:fill="FFFFFF"/>
        </w:rPr>
        <w:lastRenderedPageBreak/>
        <w:t>Samadbeik M</w:t>
      </w:r>
      <w:r w:rsidRPr="0094020F">
        <w:rPr>
          <w:rFonts w:cstheme="majorHAnsi"/>
          <w:sz w:val="22"/>
          <w:shd w:val="clear" w:color="auto" w:fill="FFFFFF"/>
        </w:rPr>
        <w:t xml:space="preserve">, Shahrokhi N, </w:t>
      </w:r>
      <w:proofErr w:type="spellStart"/>
      <w:r w:rsidRPr="0094020F">
        <w:rPr>
          <w:rFonts w:cstheme="majorHAnsi"/>
          <w:sz w:val="22"/>
          <w:shd w:val="clear" w:color="auto" w:fill="FFFFFF"/>
        </w:rPr>
        <w:t>Saremian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sz w:val="22"/>
          <w:shd w:val="clear" w:color="auto" w:fill="FFFFFF"/>
        </w:rPr>
        <w:t>Garavand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sz w:val="22"/>
          <w:shd w:val="clear" w:color="auto" w:fill="FFFFFF"/>
        </w:rPr>
        <w:t>Birjandi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M</w:t>
      </w:r>
      <w:r w:rsidRPr="0094020F">
        <w:rPr>
          <w:rFonts w:cstheme="majorHAnsi"/>
          <w:sz w:val="22"/>
        </w:rPr>
        <w:t xml:space="preserve">. </w:t>
      </w:r>
      <w:hyperlink r:id="rId37" w:history="1">
        <w:r w:rsidRPr="0094020F">
          <w:rPr>
            <w:rStyle w:val="Hyperlink"/>
            <w:rFonts w:cstheme="majorHAnsi"/>
            <w:sz w:val="22"/>
          </w:rPr>
          <w:t xml:space="preserve">An </w:t>
        </w:r>
        <w:r w:rsidRPr="0094020F">
          <w:rPr>
            <w:rStyle w:val="Hyperlink"/>
            <w:rFonts w:cstheme="majorHAnsi"/>
            <w:sz w:val="22"/>
            <w:shd w:val="clear" w:color="auto" w:fill="FFFFFF"/>
          </w:rPr>
          <w:t>Information processing in nursing information systems: An evaluation study from a developing country</w:t>
        </w:r>
      </w:hyperlink>
      <w:r w:rsidRPr="0094020F">
        <w:rPr>
          <w:rFonts w:cstheme="majorHAnsi"/>
          <w:color w:val="0000FF"/>
          <w:sz w:val="22"/>
        </w:rPr>
        <w:t>.</w:t>
      </w:r>
      <w:r w:rsidRPr="0094020F">
        <w:rPr>
          <w:rFonts w:cstheme="majorHAnsi"/>
          <w:sz w:val="22"/>
        </w:rPr>
        <w:t xml:space="preserve"> </w:t>
      </w:r>
      <w:r w:rsidRPr="0094020F">
        <w:rPr>
          <w:rFonts w:cstheme="majorHAnsi"/>
          <w:sz w:val="22"/>
          <w:shd w:val="clear" w:color="auto" w:fill="FFFFFF"/>
        </w:rPr>
        <w:t>Iranian Journal of Nursing and Midwifery Research</w:t>
      </w:r>
      <w:r w:rsidRPr="0094020F">
        <w:rPr>
          <w:rFonts w:cstheme="majorHAnsi"/>
          <w:sz w:val="22"/>
        </w:rPr>
        <w:t>. 2017; 22(5): 377-382.</w:t>
      </w:r>
    </w:p>
    <w:p w14:paraId="13061DE8" w14:textId="6A4E61BE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r w:rsidRPr="0094020F">
        <w:rPr>
          <w:rStyle w:val="Emphasis"/>
          <w:rFonts w:cstheme="majorHAnsi"/>
          <w:i w:val="0"/>
          <w:iCs w:val="0"/>
          <w:sz w:val="22"/>
        </w:rPr>
        <w:t>Garavand</w:t>
      </w:r>
      <w:proofErr w:type="spellEnd"/>
      <w:r w:rsidRPr="0094020F">
        <w:rPr>
          <w:rStyle w:val="Emphasis"/>
          <w:rFonts w:cstheme="majorHAnsi"/>
          <w:i w:val="0"/>
          <w:iCs w:val="0"/>
          <w:sz w:val="22"/>
        </w:rPr>
        <w:t xml:space="preserve"> A, </w:t>
      </w:r>
      <w:proofErr w:type="spellStart"/>
      <w:r w:rsidRPr="0094020F">
        <w:rPr>
          <w:rStyle w:val="Emphasis"/>
          <w:rFonts w:cstheme="majorHAnsi"/>
          <w:i w:val="0"/>
          <w:iCs w:val="0"/>
          <w:sz w:val="22"/>
        </w:rPr>
        <w:t>Asadi</w:t>
      </w:r>
      <w:proofErr w:type="spellEnd"/>
      <w:r w:rsidRPr="0094020F">
        <w:rPr>
          <w:rStyle w:val="Emphasis"/>
          <w:rFonts w:cstheme="majorHAnsi"/>
          <w:i w:val="0"/>
          <w:iCs w:val="0"/>
          <w:sz w:val="22"/>
        </w:rPr>
        <w:t xml:space="preserve"> H, </w:t>
      </w:r>
      <w:r w:rsidRPr="0094020F">
        <w:rPr>
          <w:rStyle w:val="Emphasis"/>
          <w:rFonts w:cstheme="majorHAnsi"/>
          <w:b/>
          <w:bCs/>
          <w:i w:val="0"/>
          <w:iCs w:val="0"/>
          <w:sz w:val="22"/>
        </w:rPr>
        <w:t>Samadbeik M</w:t>
      </w:r>
      <w:r w:rsidRPr="0094020F">
        <w:rPr>
          <w:rStyle w:val="Emphasis"/>
          <w:rFonts w:cstheme="majorHAnsi"/>
          <w:i w:val="0"/>
          <w:iCs w:val="0"/>
          <w:sz w:val="22"/>
        </w:rPr>
        <w:t xml:space="preserve">, </w:t>
      </w:r>
      <w:proofErr w:type="spellStart"/>
      <w:r w:rsidRPr="0094020F">
        <w:rPr>
          <w:rStyle w:val="Emphasis"/>
          <w:rFonts w:cstheme="majorHAnsi"/>
          <w:i w:val="0"/>
          <w:iCs w:val="0"/>
          <w:sz w:val="22"/>
        </w:rPr>
        <w:t>Hasumi</w:t>
      </w:r>
      <w:proofErr w:type="spellEnd"/>
      <w:r w:rsidRPr="0094020F">
        <w:rPr>
          <w:rStyle w:val="Emphasis"/>
          <w:rFonts w:cstheme="majorHAnsi"/>
          <w:i w:val="0"/>
          <w:iCs w:val="0"/>
          <w:sz w:val="22"/>
        </w:rPr>
        <w:t xml:space="preserve"> M, </w:t>
      </w:r>
      <w:proofErr w:type="spellStart"/>
      <w:r w:rsidRPr="0094020F">
        <w:rPr>
          <w:rStyle w:val="Emphasis"/>
          <w:rFonts w:cstheme="majorHAnsi"/>
          <w:i w:val="0"/>
          <w:iCs w:val="0"/>
          <w:sz w:val="22"/>
        </w:rPr>
        <w:t>Mohammadi</w:t>
      </w:r>
      <w:proofErr w:type="spellEnd"/>
      <w:r w:rsidRPr="0094020F">
        <w:rPr>
          <w:rStyle w:val="Emphasis"/>
          <w:rFonts w:cstheme="majorHAnsi"/>
          <w:i w:val="0"/>
          <w:iCs w:val="0"/>
          <w:sz w:val="22"/>
        </w:rPr>
        <w:t xml:space="preserve"> R, </w:t>
      </w:r>
      <w:proofErr w:type="spellStart"/>
      <w:r w:rsidRPr="0094020F">
        <w:rPr>
          <w:rStyle w:val="Emphasis"/>
          <w:rFonts w:cstheme="majorHAnsi"/>
          <w:i w:val="0"/>
          <w:iCs w:val="0"/>
          <w:sz w:val="22"/>
        </w:rPr>
        <w:t>Abhari</w:t>
      </w:r>
      <w:proofErr w:type="spellEnd"/>
      <w:r w:rsidRPr="0094020F">
        <w:rPr>
          <w:rStyle w:val="Emphasis"/>
          <w:rFonts w:cstheme="majorHAnsi"/>
          <w:i w:val="0"/>
          <w:iCs w:val="0"/>
          <w:sz w:val="22"/>
        </w:rPr>
        <w:t xml:space="preserve"> Sh</w:t>
      </w:r>
      <w:r w:rsidRPr="0094020F">
        <w:rPr>
          <w:rFonts w:cstheme="majorHAnsi"/>
          <w:sz w:val="22"/>
        </w:rPr>
        <w:t xml:space="preserve">. </w:t>
      </w:r>
      <w:r w:rsidRPr="0094020F">
        <w:rPr>
          <w:rFonts w:cstheme="majorHAnsi"/>
          <w:color w:val="0000FF"/>
          <w:sz w:val="22"/>
        </w:rPr>
        <w:t xml:space="preserve">An </w:t>
      </w:r>
      <w:hyperlink r:id="rId38" w:history="1">
        <w:r w:rsidRPr="0094020F">
          <w:rPr>
            <w:rStyle w:val="Hyperlink"/>
            <w:rFonts w:cstheme="majorHAnsi"/>
            <w:sz w:val="22"/>
          </w:rPr>
          <w:t>Assessment of Infrastructures of  Telemedicine at Shiraz University of Medical Sciences.</w:t>
        </w:r>
      </w:hyperlink>
      <w:r w:rsidRPr="0094020F">
        <w:rPr>
          <w:rFonts w:cstheme="majorHAnsi"/>
          <w:sz w:val="22"/>
        </w:rPr>
        <w:t xml:space="preserve"> Journal of Health Management and Informatics</w:t>
      </w:r>
      <w:r w:rsidRPr="0094020F">
        <w:rPr>
          <w:rFonts w:cstheme="majorHAnsi"/>
          <w:sz w:val="22"/>
          <w:shd w:val="clear" w:color="auto" w:fill="FFFFFF"/>
        </w:rPr>
        <w:t xml:space="preserve">. </w:t>
      </w:r>
      <w:r w:rsidRPr="0094020F">
        <w:rPr>
          <w:rFonts w:cstheme="majorHAnsi"/>
          <w:sz w:val="22"/>
        </w:rPr>
        <w:t>2017; 4(2):51-56.</w:t>
      </w:r>
    </w:p>
    <w:p w14:paraId="1EC632F3" w14:textId="03F633DF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r w:rsidRPr="0094020F">
        <w:rPr>
          <w:rFonts w:cstheme="majorHAnsi"/>
          <w:sz w:val="22"/>
          <w:shd w:val="clear" w:color="auto" w:fill="FFFFFF"/>
        </w:rPr>
        <w:t>Bastani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P, </w:t>
      </w:r>
      <w:proofErr w:type="spellStart"/>
      <w:r w:rsidRPr="0094020F">
        <w:rPr>
          <w:rFonts w:cstheme="majorHAnsi"/>
          <w:sz w:val="22"/>
          <w:shd w:val="clear" w:color="auto" w:fill="FFFFFF"/>
        </w:rPr>
        <w:t>Jooybar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M, Ahmad Zadeh M, </w:t>
      </w:r>
      <w:r w:rsidRPr="0094020F">
        <w:rPr>
          <w:rFonts w:cstheme="majorHAnsi"/>
          <w:b/>
          <w:bCs/>
          <w:sz w:val="22"/>
          <w:shd w:val="clear" w:color="auto" w:fill="FFFFFF"/>
        </w:rPr>
        <w:t>Samadbeik M</w:t>
      </w:r>
      <w:r w:rsidRPr="0094020F">
        <w:rPr>
          <w:rFonts w:cstheme="majorHAnsi"/>
          <w:sz w:val="22"/>
        </w:rPr>
        <w:t xml:space="preserve">. </w:t>
      </w:r>
      <w:hyperlink r:id="rId39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Community pharmacy-based survey on pharmacists knowledge, attitude, and performance regarding dietary supplements: Evidence from South of Iran</w:t>
        </w:r>
      </w:hyperlink>
      <w:r w:rsidRPr="0094020F">
        <w:rPr>
          <w:rFonts w:cstheme="majorHAnsi"/>
          <w:sz w:val="22"/>
        </w:rPr>
        <w:t xml:space="preserve">. </w:t>
      </w:r>
      <w:r w:rsidRPr="0094020F">
        <w:rPr>
          <w:rFonts w:cstheme="majorHAnsi"/>
          <w:sz w:val="22"/>
          <w:shd w:val="clear" w:color="auto" w:fill="FFFFFF"/>
        </w:rPr>
        <w:t xml:space="preserve">Natl J </w:t>
      </w:r>
      <w:proofErr w:type="spellStart"/>
      <w:r w:rsidRPr="0094020F">
        <w:rPr>
          <w:rFonts w:cstheme="majorHAnsi"/>
          <w:sz w:val="22"/>
          <w:shd w:val="clear" w:color="auto" w:fill="FFFFFF"/>
        </w:rPr>
        <w:t>Physiol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Pharm </w:t>
      </w:r>
      <w:proofErr w:type="spellStart"/>
      <w:r w:rsidRPr="0094020F">
        <w:rPr>
          <w:rFonts w:cstheme="majorHAnsi"/>
          <w:sz w:val="22"/>
          <w:shd w:val="clear" w:color="auto" w:fill="FFFFFF"/>
        </w:rPr>
        <w:t>Pharmacol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. </w:t>
      </w:r>
      <w:r w:rsidRPr="0094020F">
        <w:rPr>
          <w:rFonts w:cstheme="majorHAnsi"/>
          <w:sz w:val="22"/>
        </w:rPr>
        <w:t>2017; 7(4): 396-402.</w:t>
      </w:r>
      <w:r w:rsidR="006819FC" w:rsidRPr="0094020F">
        <w:rPr>
          <w:rFonts w:cstheme="majorHAnsi"/>
          <w:sz w:val="22"/>
        </w:rPr>
        <w:t xml:space="preserve"> </w:t>
      </w:r>
    </w:p>
    <w:p w14:paraId="244F490D" w14:textId="2379F66E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Ahmadi M, </w:t>
      </w:r>
      <w:proofErr w:type="spellStart"/>
      <w:r w:rsidRPr="0094020F">
        <w:rPr>
          <w:rFonts w:cstheme="majorHAnsi"/>
          <w:sz w:val="22"/>
        </w:rPr>
        <w:t>Sadoughi</w:t>
      </w:r>
      <w:proofErr w:type="spellEnd"/>
      <w:r w:rsidRPr="0094020F">
        <w:rPr>
          <w:rFonts w:cstheme="majorHAnsi"/>
          <w:sz w:val="22"/>
        </w:rPr>
        <w:t xml:space="preserve"> F, </w:t>
      </w:r>
      <w:proofErr w:type="spellStart"/>
      <w:r w:rsidRPr="0094020F">
        <w:rPr>
          <w:rFonts w:cstheme="majorHAnsi"/>
          <w:sz w:val="22"/>
        </w:rPr>
        <w:t>Garavand</w:t>
      </w:r>
      <w:proofErr w:type="spellEnd"/>
      <w:r w:rsidRPr="0094020F">
        <w:rPr>
          <w:rFonts w:cstheme="majorHAnsi"/>
          <w:sz w:val="22"/>
        </w:rPr>
        <w:t xml:space="preserve"> A. </w:t>
      </w:r>
      <w:hyperlink r:id="rId40" w:history="1">
        <w:r w:rsidRPr="0094020F">
          <w:rPr>
            <w:rStyle w:val="Hyperlink"/>
            <w:rFonts w:cstheme="majorHAnsi"/>
            <w:sz w:val="22"/>
          </w:rPr>
          <w:t>A comparative review of electronic prescription systems: Lessons learned from developed countries</w:t>
        </w:r>
      </w:hyperlink>
      <w:r w:rsidRPr="0094020F">
        <w:rPr>
          <w:rFonts w:cstheme="majorHAnsi"/>
          <w:sz w:val="22"/>
        </w:rPr>
        <w:t xml:space="preserve">. J Res Pharm </w:t>
      </w:r>
      <w:proofErr w:type="spellStart"/>
      <w:r w:rsidRPr="0094020F">
        <w:rPr>
          <w:rFonts w:cstheme="majorHAnsi"/>
          <w:sz w:val="22"/>
        </w:rPr>
        <w:t>Pract</w:t>
      </w:r>
      <w:proofErr w:type="spellEnd"/>
      <w:r w:rsidRPr="0094020F">
        <w:rPr>
          <w:rFonts w:cstheme="majorHAnsi"/>
          <w:sz w:val="22"/>
        </w:rPr>
        <w:t xml:space="preserve"> 2017;6(1):3-11</w:t>
      </w:r>
    </w:p>
    <w:p w14:paraId="10B2335E" w14:textId="77589B2C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  <w:shd w:val="clear" w:color="auto" w:fill="FFFFFF"/>
        </w:rPr>
        <w:t>Samadbeik M</w:t>
      </w:r>
      <w:r w:rsidRPr="0094020F">
        <w:rPr>
          <w:rFonts w:cstheme="majorHAnsi"/>
          <w:sz w:val="22"/>
          <w:shd w:val="clear" w:color="auto" w:fill="FFFFFF"/>
        </w:rPr>
        <w:t xml:space="preserve">, </w:t>
      </w:r>
      <w:proofErr w:type="spellStart"/>
      <w:r w:rsidRPr="0094020F">
        <w:rPr>
          <w:rFonts w:cstheme="majorHAnsi"/>
          <w:sz w:val="22"/>
          <w:shd w:val="clear" w:color="auto" w:fill="FFFFFF"/>
        </w:rPr>
        <w:t>Asadi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H, </w:t>
      </w:r>
      <w:proofErr w:type="spellStart"/>
      <w:r w:rsidRPr="0094020F">
        <w:rPr>
          <w:rFonts w:cstheme="majorHAnsi"/>
          <w:sz w:val="22"/>
          <w:shd w:val="clear" w:color="auto" w:fill="FFFFFF"/>
        </w:rPr>
        <w:t>Mohseni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M, </w:t>
      </w:r>
      <w:proofErr w:type="spellStart"/>
      <w:r w:rsidRPr="0094020F">
        <w:rPr>
          <w:rFonts w:cstheme="majorHAnsi"/>
          <w:sz w:val="22"/>
          <w:shd w:val="clear" w:color="auto" w:fill="FFFFFF"/>
        </w:rPr>
        <w:t>Takbiri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sz w:val="22"/>
          <w:shd w:val="clear" w:color="auto" w:fill="FFFFFF"/>
        </w:rPr>
        <w:t>Moosavi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A, </w:t>
      </w:r>
      <w:proofErr w:type="spellStart"/>
      <w:r w:rsidRPr="0094020F">
        <w:rPr>
          <w:rFonts w:cstheme="majorHAnsi"/>
          <w:sz w:val="22"/>
          <w:shd w:val="clear" w:color="auto" w:fill="FFFFFF"/>
        </w:rPr>
        <w:t>Garavand</w:t>
      </w:r>
      <w:proofErr w:type="spellEnd"/>
      <w:r w:rsidRPr="0094020F">
        <w:rPr>
          <w:rFonts w:cstheme="majorHAnsi"/>
          <w:sz w:val="22"/>
          <w:shd w:val="clear" w:color="auto" w:fill="FFFFFF"/>
        </w:rPr>
        <w:t xml:space="preserve"> A. </w:t>
      </w:r>
      <w:hyperlink r:id="rId41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Designing a Medical Tourism Website: A Qualitative Study</w:t>
        </w:r>
      </w:hyperlink>
      <w:r w:rsidRPr="0094020F">
        <w:rPr>
          <w:rFonts w:cstheme="majorHAnsi"/>
          <w:color w:val="0000FF"/>
          <w:sz w:val="22"/>
        </w:rPr>
        <w:t>.</w:t>
      </w:r>
      <w:r w:rsidRPr="0094020F">
        <w:rPr>
          <w:rFonts w:cstheme="majorHAnsi"/>
          <w:sz w:val="22"/>
        </w:rPr>
        <w:t xml:space="preserve"> </w:t>
      </w:r>
      <w:r w:rsidRPr="0094020F">
        <w:rPr>
          <w:rStyle w:val="Emphasis"/>
          <w:rFonts w:cstheme="majorHAnsi"/>
          <w:i w:val="0"/>
          <w:iCs w:val="0"/>
          <w:sz w:val="22"/>
          <w:shd w:val="clear" w:color="auto" w:fill="FFFFFF"/>
        </w:rPr>
        <w:t>Iranian Journal</w:t>
      </w:r>
      <w:r w:rsidRPr="0094020F">
        <w:rPr>
          <w:rStyle w:val="apple-converted-space"/>
          <w:rFonts w:cstheme="majorHAnsi"/>
          <w:i/>
          <w:iCs/>
          <w:sz w:val="22"/>
          <w:shd w:val="clear" w:color="auto" w:fill="FFFFFF"/>
        </w:rPr>
        <w:t> </w:t>
      </w:r>
      <w:r w:rsidRPr="0094020F">
        <w:rPr>
          <w:rFonts w:cstheme="majorHAnsi"/>
          <w:sz w:val="22"/>
          <w:shd w:val="clear" w:color="auto" w:fill="FFFFFF"/>
        </w:rPr>
        <w:t>of</w:t>
      </w:r>
      <w:r w:rsidRPr="0094020F">
        <w:rPr>
          <w:rStyle w:val="apple-converted-space"/>
          <w:rFonts w:cstheme="majorHAnsi"/>
          <w:i/>
          <w:iCs/>
          <w:sz w:val="22"/>
          <w:shd w:val="clear" w:color="auto" w:fill="FFFFFF"/>
        </w:rPr>
        <w:t> </w:t>
      </w:r>
      <w:r w:rsidRPr="0094020F">
        <w:rPr>
          <w:rStyle w:val="Emphasis"/>
          <w:rFonts w:cstheme="majorHAnsi"/>
          <w:i w:val="0"/>
          <w:iCs w:val="0"/>
          <w:sz w:val="22"/>
          <w:shd w:val="clear" w:color="auto" w:fill="FFFFFF"/>
        </w:rPr>
        <w:t>Public Health</w:t>
      </w:r>
      <w:r w:rsidRPr="0094020F">
        <w:rPr>
          <w:rFonts w:cstheme="majorHAnsi"/>
          <w:i/>
          <w:iCs/>
          <w:sz w:val="22"/>
          <w:shd w:val="clear" w:color="auto" w:fill="FFFFFF"/>
        </w:rPr>
        <w:t>.</w:t>
      </w:r>
      <w:r w:rsidRPr="0094020F">
        <w:rPr>
          <w:rFonts w:cstheme="majorHAnsi"/>
          <w:sz w:val="22"/>
          <w:shd w:val="clear" w:color="auto" w:fill="FFFFFF"/>
        </w:rPr>
        <w:t xml:space="preserve"> </w:t>
      </w:r>
      <w:r w:rsidRPr="0094020F">
        <w:rPr>
          <w:rFonts w:cstheme="majorHAnsi"/>
          <w:sz w:val="22"/>
        </w:rPr>
        <w:t xml:space="preserve">2017; 46(2):249-257.            </w:t>
      </w:r>
    </w:p>
    <w:p w14:paraId="29A53500" w14:textId="4229C7F3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sz w:val="22"/>
        </w:rPr>
        <w:t xml:space="preserve">Ahmadi M, </w:t>
      </w:r>
      <w:proofErr w:type="spellStart"/>
      <w:r w:rsidRPr="0094020F">
        <w:rPr>
          <w:rFonts w:cstheme="majorHAnsi"/>
          <w:sz w:val="22"/>
        </w:rPr>
        <w:t>Amraei</w:t>
      </w:r>
      <w:proofErr w:type="spellEnd"/>
      <w:r w:rsidRPr="0094020F">
        <w:rPr>
          <w:rFonts w:cstheme="majorHAnsi"/>
          <w:sz w:val="22"/>
        </w:rPr>
        <w:t xml:space="preserve"> M,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. </w:t>
      </w:r>
      <w:hyperlink r:id="rId42" w:history="1">
        <w:r w:rsidRPr="0094020F">
          <w:rPr>
            <w:rStyle w:val="Hyperlink"/>
            <w:rFonts w:cstheme="majorHAnsi"/>
            <w:sz w:val="22"/>
          </w:rPr>
          <w:t>Developing a national formulary based on a unified payment system in Iran</w:t>
        </w:r>
      </w:hyperlink>
      <w:r w:rsidRPr="0094020F">
        <w:rPr>
          <w:rFonts w:cstheme="majorHAnsi"/>
          <w:sz w:val="22"/>
        </w:rPr>
        <w:t xml:space="preserve">. Electronic Physician. 2017;9(1):3623-3629. </w:t>
      </w:r>
    </w:p>
    <w:p w14:paraId="0B86CB8F" w14:textId="1A30D750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r w:rsidRPr="0094020F">
        <w:rPr>
          <w:rFonts w:cstheme="majorHAnsi"/>
          <w:sz w:val="22"/>
        </w:rPr>
        <w:t>Garavand</w:t>
      </w:r>
      <w:proofErr w:type="spellEnd"/>
      <w:r w:rsidRPr="0094020F">
        <w:rPr>
          <w:rFonts w:cstheme="majorHAnsi"/>
          <w:sz w:val="22"/>
        </w:rPr>
        <w:t xml:space="preserve"> A,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Kafashi</w:t>
      </w:r>
      <w:proofErr w:type="spellEnd"/>
      <w:r w:rsidRPr="0094020F">
        <w:rPr>
          <w:rFonts w:cstheme="majorHAnsi"/>
          <w:sz w:val="22"/>
        </w:rPr>
        <w:t xml:space="preserve"> M, </w:t>
      </w:r>
      <w:proofErr w:type="spellStart"/>
      <w:r w:rsidRPr="0094020F">
        <w:rPr>
          <w:rFonts w:cstheme="majorHAnsi"/>
          <w:sz w:val="22"/>
        </w:rPr>
        <w:t>Abhari</w:t>
      </w:r>
      <w:proofErr w:type="spellEnd"/>
      <w:r w:rsidRPr="0094020F">
        <w:rPr>
          <w:rFonts w:cstheme="majorHAnsi"/>
          <w:sz w:val="22"/>
        </w:rPr>
        <w:t xml:space="preserve"> S</w:t>
      </w:r>
      <w:r w:rsidRPr="0094020F">
        <w:rPr>
          <w:rFonts w:cstheme="majorHAnsi"/>
          <w:color w:val="0000FF"/>
          <w:sz w:val="22"/>
        </w:rPr>
        <w:t xml:space="preserve">. </w:t>
      </w:r>
      <w:hyperlink r:id="rId43" w:history="1">
        <w:r w:rsidRPr="0094020F">
          <w:rPr>
            <w:rStyle w:val="Hyperlink"/>
            <w:rFonts w:cstheme="majorHAnsi"/>
            <w:sz w:val="22"/>
          </w:rPr>
          <w:t>Acceptance of Health Information Technologies, Acceptance of Mobile Health: A Review Article</w:t>
        </w:r>
      </w:hyperlink>
      <w:r w:rsidRPr="0094020F">
        <w:rPr>
          <w:rFonts w:cstheme="majorHAnsi"/>
          <w:sz w:val="22"/>
        </w:rPr>
        <w:t>. Journal of Biomedical Physics and Engineering. 2017;7(4):403-408.</w:t>
      </w:r>
    </w:p>
    <w:p w14:paraId="0DA78111" w14:textId="140D2DCD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b/>
          <w:bCs/>
          <w:sz w:val="22"/>
          <w:rtl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Ahmadi M, </w:t>
      </w:r>
      <w:proofErr w:type="spellStart"/>
      <w:r w:rsidRPr="0094020F">
        <w:rPr>
          <w:rFonts w:cstheme="majorHAnsi"/>
          <w:sz w:val="22"/>
        </w:rPr>
        <w:t>Sadoughi</w:t>
      </w:r>
      <w:proofErr w:type="spellEnd"/>
      <w:r w:rsidRPr="0094020F">
        <w:rPr>
          <w:rFonts w:cstheme="majorHAnsi"/>
          <w:sz w:val="22"/>
        </w:rPr>
        <w:t xml:space="preserve"> F. </w:t>
      </w:r>
      <w:hyperlink r:id="rId44" w:history="1">
        <w:r w:rsidRPr="0094020F">
          <w:rPr>
            <w:rStyle w:val="Hyperlink"/>
            <w:rFonts w:cstheme="majorHAnsi"/>
            <w:sz w:val="22"/>
          </w:rPr>
          <w:t>An Applied Review Model of Electronic Prescription System in Developed Countries</w:t>
        </w:r>
      </w:hyperlink>
      <w:r w:rsidRPr="0094020F">
        <w:rPr>
          <w:rFonts w:cstheme="majorHAnsi"/>
          <w:sz w:val="22"/>
        </w:rPr>
        <w:t xml:space="preserve"> . J Clin Res Paramed Sci 2016; 5(2):90-104</w:t>
      </w:r>
      <w:r w:rsidRPr="0094020F">
        <w:rPr>
          <w:rFonts w:cstheme="majorHAnsi"/>
          <w:b/>
          <w:bCs/>
          <w:sz w:val="22"/>
          <w:rtl/>
        </w:rPr>
        <w:t xml:space="preserve"> </w:t>
      </w:r>
    </w:p>
    <w:p w14:paraId="53D3CF76" w14:textId="73649875" w:rsidR="00721277" w:rsidRPr="00D17074" w:rsidRDefault="00721277" w:rsidP="003B2277">
      <w:pPr>
        <w:pStyle w:val="Heading3"/>
        <w:keepNext w:val="0"/>
        <w:keepLines w:val="0"/>
        <w:numPr>
          <w:ilvl w:val="0"/>
          <w:numId w:val="39"/>
        </w:numPr>
        <w:shd w:val="clear" w:color="auto" w:fill="FFFFFF"/>
        <w:spacing w:before="240" w:after="240" w:line="276" w:lineRule="auto"/>
        <w:ind w:left="360"/>
        <w:jc w:val="both"/>
        <w:rPr>
          <w:rFonts w:ascii="Arial Narrow" w:hAnsi="Arial Narrow" w:cstheme="majorHAnsi"/>
          <w:color w:val="auto"/>
          <w:sz w:val="22"/>
          <w:szCs w:val="22"/>
          <w:shd w:val="clear" w:color="auto" w:fill="FFFFFF"/>
        </w:rPr>
      </w:pPr>
      <w:proofErr w:type="spellStart"/>
      <w:r w:rsidRPr="00D17074">
        <w:rPr>
          <w:rFonts w:ascii="Arial Narrow" w:hAnsi="Arial Narrow" w:cstheme="majorHAnsi"/>
          <w:color w:val="auto"/>
          <w:sz w:val="22"/>
          <w:szCs w:val="22"/>
        </w:rPr>
        <w:t>Bastani</w:t>
      </w:r>
      <w:proofErr w:type="spellEnd"/>
      <w:r w:rsidRPr="00D17074">
        <w:rPr>
          <w:rFonts w:ascii="Arial Narrow" w:hAnsi="Arial Narrow" w:cstheme="majorHAnsi"/>
          <w:color w:val="auto"/>
          <w:sz w:val="22"/>
          <w:szCs w:val="22"/>
        </w:rPr>
        <w:t xml:space="preserve">  P, </w:t>
      </w:r>
      <w:proofErr w:type="spellStart"/>
      <w:r w:rsidRPr="00D17074">
        <w:rPr>
          <w:rFonts w:ascii="Arial Narrow" w:hAnsi="Arial Narrow" w:cstheme="majorHAnsi"/>
          <w:color w:val="auto"/>
          <w:sz w:val="22"/>
          <w:szCs w:val="22"/>
        </w:rPr>
        <w:t>Doshmangir</w:t>
      </w:r>
      <w:proofErr w:type="spellEnd"/>
      <w:r w:rsidRPr="00D17074">
        <w:rPr>
          <w:rFonts w:ascii="Arial Narrow" w:hAnsi="Arial Narrow" w:cstheme="majorHAnsi"/>
          <w:color w:val="auto"/>
          <w:sz w:val="22"/>
          <w:szCs w:val="22"/>
        </w:rPr>
        <w:t xml:space="preserve"> L,</w:t>
      </w:r>
      <w:r w:rsidRPr="00D17074">
        <w:rPr>
          <w:rFonts w:ascii="Arial Narrow" w:hAnsi="Arial Narrow" w:cstheme="majorHAnsi"/>
          <w:color w:val="auto"/>
          <w:sz w:val="22"/>
          <w:szCs w:val="22"/>
          <w:rtl/>
        </w:rPr>
        <w:t xml:space="preserve"> </w:t>
      </w:r>
      <w:r w:rsidRPr="007965FE">
        <w:rPr>
          <w:rFonts w:ascii="Arial Narrow" w:hAnsi="Arial Narrow" w:cstheme="majorHAnsi"/>
          <w:b/>
          <w:bCs/>
          <w:color w:val="auto"/>
          <w:sz w:val="22"/>
          <w:szCs w:val="22"/>
        </w:rPr>
        <w:t>Samadbeik M</w:t>
      </w:r>
      <w:r w:rsidRPr="00D17074">
        <w:rPr>
          <w:rFonts w:ascii="Arial Narrow" w:hAnsi="Arial Narrow" w:cstheme="majorHAnsi"/>
          <w:color w:val="auto"/>
          <w:sz w:val="22"/>
          <w:szCs w:val="22"/>
        </w:rPr>
        <w:t xml:space="preserve">, </w:t>
      </w:r>
      <w:proofErr w:type="spellStart"/>
      <w:r w:rsidRPr="00D17074">
        <w:rPr>
          <w:rFonts w:ascii="Arial Narrow" w:hAnsi="Arial Narrow" w:cstheme="majorHAnsi"/>
          <w:color w:val="auto"/>
          <w:sz w:val="22"/>
          <w:szCs w:val="22"/>
        </w:rPr>
        <w:t>Dinarvand</w:t>
      </w:r>
      <w:proofErr w:type="spellEnd"/>
      <w:r w:rsidRPr="00D17074">
        <w:rPr>
          <w:rFonts w:ascii="Arial Narrow" w:hAnsi="Arial Narrow" w:cstheme="majorHAnsi"/>
          <w:color w:val="auto"/>
          <w:sz w:val="22"/>
          <w:szCs w:val="22"/>
        </w:rPr>
        <w:t xml:space="preserve">  R. </w:t>
      </w:r>
      <w:hyperlink r:id="rId45" w:history="1">
        <w:r w:rsidRPr="00D17074">
          <w:rPr>
            <w:rStyle w:val="Hyperlink"/>
            <w:rFonts w:ascii="Arial Narrow" w:hAnsi="Arial Narrow" w:cstheme="majorHAnsi"/>
            <w:sz w:val="22"/>
            <w:szCs w:val="22"/>
          </w:rPr>
          <w:t>Requirements and Incentives for Implementation of Pharmaceutical Strategic Purchasing in Iranian Health System: A Qualitative Study</w:t>
        </w:r>
      </w:hyperlink>
      <w:r w:rsidRPr="00D17074">
        <w:rPr>
          <w:rFonts w:ascii="Arial Narrow" w:hAnsi="Arial Narrow" w:cstheme="majorHAnsi"/>
          <w:color w:val="auto"/>
          <w:sz w:val="22"/>
          <w:szCs w:val="22"/>
        </w:rPr>
        <w:t xml:space="preserve">. </w:t>
      </w:r>
      <w:r w:rsidRPr="00D17074">
        <w:rPr>
          <w:rFonts w:ascii="Arial Narrow" w:hAnsi="Arial Narrow" w:cstheme="majorHAnsi"/>
          <w:color w:val="auto"/>
          <w:sz w:val="22"/>
          <w:szCs w:val="22"/>
          <w:shd w:val="clear" w:color="auto" w:fill="FFFFFF"/>
        </w:rPr>
        <w:t>Glob J Health Sci</w:t>
      </w:r>
      <w:r w:rsidRPr="00D17074">
        <w:rPr>
          <w:rFonts w:ascii="Arial Narrow" w:hAnsi="Arial Narrow" w:cstheme="majorHAnsi"/>
          <w:color w:val="auto"/>
          <w:sz w:val="22"/>
          <w:szCs w:val="22"/>
        </w:rPr>
        <w:t>. 2017;9(1):163</w:t>
      </w:r>
      <w:r w:rsidRPr="00D17074">
        <w:rPr>
          <w:rFonts w:ascii="Cambria Math" w:eastAsia="MS Mincho" w:hAnsi="Cambria Math" w:cs="Cambria Math"/>
          <w:color w:val="auto"/>
          <w:sz w:val="22"/>
          <w:szCs w:val="22"/>
        </w:rPr>
        <w:t>‑</w:t>
      </w:r>
      <w:r w:rsidRPr="00D17074">
        <w:rPr>
          <w:rFonts w:ascii="Arial Narrow" w:hAnsi="Arial Narrow" w:cstheme="majorHAnsi"/>
          <w:color w:val="auto"/>
          <w:sz w:val="22"/>
          <w:szCs w:val="22"/>
        </w:rPr>
        <w:t>170.</w:t>
      </w:r>
      <w:r w:rsidRPr="00D17074">
        <w:rPr>
          <w:rFonts w:ascii="Arial Narrow" w:hAnsi="Arial Narrow" w:cstheme="majorHAnsi"/>
          <w:color w:val="auto"/>
          <w:sz w:val="22"/>
          <w:szCs w:val="22"/>
          <w:shd w:val="clear" w:color="auto" w:fill="FFFFFF"/>
        </w:rPr>
        <w:t xml:space="preserve"> </w:t>
      </w:r>
    </w:p>
    <w:p w14:paraId="20DD516D" w14:textId="77B24CB7" w:rsidR="00721277" w:rsidRPr="00D17074" w:rsidRDefault="005A1777" w:rsidP="003B2277">
      <w:pPr>
        <w:pStyle w:val="Heading1"/>
        <w:keepNext w:val="0"/>
        <w:keepLines w:val="0"/>
        <w:numPr>
          <w:ilvl w:val="0"/>
          <w:numId w:val="39"/>
        </w:numPr>
        <w:shd w:val="clear" w:color="auto" w:fill="FFFFFF"/>
        <w:spacing w:after="240" w:line="276" w:lineRule="auto"/>
        <w:ind w:left="360"/>
        <w:jc w:val="both"/>
        <w:rPr>
          <w:rFonts w:ascii="Arial Narrow" w:hAnsi="Arial Narrow" w:cstheme="majorHAnsi"/>
          <w:b w:val="0"/>
          <w:sz w:val="22"/>
          <w:szCs w:val="22"/>
        </w:rPr>
      </w:pPr>
      <w:hyperlink r:id="rId46" w:history="1">
        <w:proofErr w:type="spellStart"/>
        <w:r w:rsidR="00721277" w:rsidRPr="00D17074">
          <w:rPr>
            <w:rStyle w:val="Hyperlink"/>
            <w:rFonts w:ascii="Arial Narrow" w:hAnsi="Arial Narrow" w:cstheme="majorHAnsi"/>
            <w:b w:val="0"/>
            <w:color w:val="auto"/>
            <w:sz w:val="22"/>
            <w:szCs w:val="22"/>
            <w:u w:val="none"/>
            <w:shd w:val="clear" w:color="auto" w:fill="FFFFFF"/>
          </w:rPr>
          <w:t>Meraji</w:t>
        </w:r>
        <w:proofErr w:type="spellEnd"/>
        <w:r w:rsidR="00721277" w:rsidRPr="00D17074">
          <w:rPr>
            <w:rStyle w:val="Hyperlink"/>
            <w:rFonts w:ascii="Arial Narrow" w:hAnsi="Arial Narrow" w:cstheme="majorHAnsi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M</w:t>
        </w:r>
      </w:hyperlink>
      <w:r w:rsidR="00721277" w:rsidRPr="00D17074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>,</w:t>
      </w:r>
      <w:r w:rsidR="00721277" w:rsidRPr="00D17074">
        <w:rPr>
          <w:rStyle w:val="apple-converted-space"/>
          <w:rFonts w:ascii="Arial Narrow" w:hAnsi="Arial Narrow" w:cstheme="majorHAnsi"/>
          <w:b w:val="0"/>
          <w:sz w:val="22"/>
          <w:szCs w:val="22"/>
          <w:shd w:val="clear" w:color="auto" w:fill="FFFFFF"/>
        </w:rPr>
        <w:t> </w:t>
      </w:r>
      <w:hyperlink r:id="rId47" w:history="1">
        <w:r w:rsidR="00721277" w:rsidRPr="00D17074">
          <w:rPr>
            <w:rStyle w:val="Hyperlink"/>
            <w:rFonts w:ascii="Arial Narrow" w:hAnsi="Arial Narrow" w:cstheme="majorHAnsi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Ramazan </w:t>
        </w:r>
        <w:proofErr w:type="spellStart"/>
        <w:r w:rsidR="00721277" w:rsidRPr="00D17074">
          <w:rPr>
            <w:rStyle w:val="Hyperlink"/>
            <w:rFonts w:ascii="Arial Narrow" w:hAnsi="Arial Narrow" w:cstheme="majorHAnsi"/>
            <w:b w:val="0"/>
            <w:color w:val="auto"/>
            <w:sz w:val="22"/>
            <w:szCs w:val="22"/>
            <w:u w:val="none"/>
            <w:shd w:val="clear" w:color="auto" w:fill="FFFFFF"/>
          </w:rPr>
          <w:t>Ghorbani</w:t>
        </w:r>
        <w:proofErr w:type="spellEnd"/>
        <w:r w:rsidR="00721277" w:rsidRPr="00D17074">
          <w:rPr>
            <w:rStyle w:val="Hyperlink"/>
            <w:rFonts w:ascii="Arial Narrow" w:hAnsi="Arial Narrow" w:cstheme="majorHAnsi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N</w:t>
        </w:r>
      </w:hyperlink>
      <w:r w:rsidR="00721277" w:rsidRPr="00D17074">
        <w:rPr>
          <w:rFonts w:ascii="Arial Narrow" w:hAnsi="Arial Narrow" w:cstheme="majorHAnsi"/>
          <w:b w:val="0"/>
          <w:sz w:val="22"/>
          <w:szCs w:val="22"/>
          <w:shd w:val="clear" w:color="auto" w:fill="FFFFFF"/>
        </w:rPr>
        <w:t>,</w:t>
      </w:r>
      <w:r w:rsidR="00721277" w:rsidRPr="00D17074">
        <w:rPr>
          <w:rStyle w:val="apple-converted-space"/>
          <w:rFonts w:ascii="Arial Narrow" w:hAnsi="Arial Narrow" w:cstheme="majorHAnsi"/>
          <w:b w:val="0"/>
          <w:sz w:val="22"/>
          <w:szCs w:val="22"/>
          <w:shd w:val="clear" w:color="auto" w:fill="FFFFFF"/>
        </w:rPr>
        <w:t> </w:t>
      </w:r>
      <w:proofErr w:type="spellStart"/>
      <w:r w:rsidR="00721277" w:rsidRPr="00D17074">
        <w:fldChar w:fldCharType="begin"/>
      </w:r>
      <w:r w:rsidR="00721277"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</w:rPr>
        <w:instrText xml:space="preserve"> HYPERLINK "http://www.ncbi.nlm.nih.gov/pubmed/?term=Mahmoodian%20S%5BAuthor%5D&amp;cauthor=true&amp;cauthor_uid=27332291" </w:instrText>
      </w:r>
      <w:r w:rsidR="00721277" w:rsidRPr="00D17074">
        <w:fldChar w:fldCharType="separate"/>
      </w:r>
      <w:r w:rsidR="00721277" w:rsidRPr="00D17074">
        <w:rPr>
          <w:rStyle w:val="Hyperlink"/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>Mahmoodian</w:t>
      </w:r>
      <w:proofErr w:type="spellEnd"/>
      <w:r w:rsidR="00721277" w:rsidRPr="00D17074">
        <w:rPr>
          <w:rStyle w:val="Hyperlink"/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 xml:space="preserve"> S</w:t>
      </w:r>
      <w:r w:rsidR="00721277" w:rsidRPr="00D17074">
        <w:rPr>
          <w:rStyle w:val="Hyperlink"/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721277"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>,</w:t>
      </w:r>
      <w:r w:rsidR="00721277" w:rsidRPr="00D17074">
        <w:rPr>
          <w:rStyle w:val="apple-converted-space"/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> </w:t>
      </w:r>
      <w:hyperlink r:id="rId48" w:history="1">
        <w:r w:rsidR="00721277" w:rsidRPr="007965FE">
          <w:rPr>
            <w:rStyle w:val="highlight"/>
            <w:rFonts w:ascii="Arial Narrow" w:hAnsi="Arial Narrow" w:cstheme="majorHAnsi"/>
            <w:bCs/>
            <w:color w:val="auto"/>
            <w:sz w:val="22"/>
            <w:szCs w:val="22"/>
            <w:u w:val="none"/>
            <w:shd w:val="clear" w:color="auto" w:fill="FFFFFF"/>
          </w:rPr>
          <w:t>Samadbeik M</w:t>
        </w:r>
      </w:hyperlink>
      <w:r w:rsidR="00721277"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</w:rPr>
        <w:t xml:space="preserve">. </w:t>
      </w:r>
      <w:hyperlink r:id="rId49" w:history="1">
        <w:r w:rsidR="00721277" w:rsidRPr="00D17074">
          <w:rPr>
            <w:rStyle w:val="Hyperlink"/>
            <w:rFonts w:ascii="Arial Narrow" w:hAnsi="Arial Narrow" w:cstheme="majorHAnsi"/>
            <w:b w:val="0"/>
            <w:sz w:val="22"/>
            <w:szCs w:val="22"/>
          </w:rPr>
          <w:t>Applications of Information Technology in Nursing During 2005-15: Evidence from Iran</w:t>
        </w:r>
      </w:hyperlink>
      <w:r w:rsidR="00721277" w:rsidRPr="00D17074">
        <w:rPr>
          <w:rFonts w:ascii="Arial Narrow" w:hAnsi="Arial Narrow" w:cstheme="majorHAnsi"/>
          <w:b w:val="0"/>
          <w:sz w:val="22"/>
          <w:szCs w:val="22"/>
        </w:rPr>
        <w:t xml:space="preserve">. </w:t>
      </w:r>
      <w:hyperlink r:id="rId50" w:tooltip="Studies in health technology and informatics." w:history="1">
        <w:r w:rsidR="00721277" w:rsidRPr="00D17074">
          <w:rPr>
            <w:rStyle w:val="Hyperlink"/>
            <w:rFonts w:ascii="Arial Narrow" w:hAnsi="Arial Narrow" w:cstheme="majorHAnsi"/>
            <w:b w:val="0"/>
            <w:color w:val="auto"/>
            <w:sz w:val="22"/>
            <w:szCs w:val="22"/>
            <w:u w:val="none"/>
            <w:shd w:val="clear" w:color="auto" w:fill="FFFFFF"/>
          </w:rPr>
          <w:t>Stud Health Technol Inform.</w:t>
        </w:r>
      </w:hyperlink>
      <w:r w:rsidR="00721277" w:rsidRPr="00D17074">
        <w:rPr>
          <w:rStyle w:val="apple-converted-space"/>
          <w:rFonts w:ascii="Arial Narrow" w:hAnsi="Arial Narrow" w:cstheme="majorHAnsi"/>
          <w:b w:val="0"/>
          <w:color w:val="000000"/>
          <w:sz w:val="22"/>
          <w:szCs w:val="22"/>
          <w:u w:val="none"/>
          <w:shd w:val="clear" w:color="auto" w:fill="FFFFFF"/>
        </w:rPr>
        <w:t> </w:t>
      </w:r>
      <w:r w:rsidR="00721277" w:rsidRPr="00D17074">
        <w:rPr>
          <w:rFonts w:ascii="Arial Narrow" w:hAnsi="Arial Narrow" w:cstheme="majorHAnsi"/>
          <w:b w:val="0"/>
          <w:color w:val="000000"/>
          <w:sz w:val="22"/>
          <w:szCs w:val="22"/>
          <w:u w:val="none"/>
          <w:shd w:val="clear" w:color="auto" w:fill="FFFFFF"/>
        </w:rPr>
        <w:t>2016;225:643-4.</w:t>
      </w:r>
    </w:p>
    <w:p w14:paraId="68916565" w14:textId="0E35EDF0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r w:rsidRPr="0094020F">
        <w:rPr>
          <w:rFonts w:cstheme="majorHAnsi"/>
          <w:sz w:val="22"/>
        </w:rPr>
        <w:t>Garavand</w:t>
      </w:r>
      <w:proofErr w:type="spellEnd"/>
      <w:r w:rsidRPr="0094020F">
        <w:rPr>
          <w:rFonts w:cstheme="majorHAnsi"/>
          <w:sz w:val="22"/>
        </w:rPr>
        <w:t xml:space="preserve"> A,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Asadi</w:t>
      </w:r>
      <w:proofErr w:type="spellEnd"/>
      <w:r w:rsidRPr="0094020F">
        <w:rPr>
          <w:rFonts w:cstheme="majorHAnsi"/>
          <w:sz w:val="22"/>
        </w:rPr>
        <w:t xml:space="preserve"> H, </w:t>
      </w:r>
      <w:proofErr w:type="spellStart"/>
      <w:r w:rsidRPr="0094020F">
        <w:rPr>
          <w:rFonts w:cstheme="majorHAnsi"/>
          <w:sz w:val="22"/>
        </w:rPr>
        <w:t>Abhari</w:t>
      </w:r>
      <w:proofErr w:type="spellEnd"/>
      <w:r w:rsidRPr="0094020F">
        <w:rPr>
          <w:rFonts w:cstheme="majorHAnsi"/>
          <w:sz w:val="22"/>
        </w:rPr>
        <w:t xml:space="preserve"> S. </w:t>
      </w:r>
      <w:hyperlink r:id="rId51" w:history="1">
        <w:r w:rsidRPr="0094020F">
          <w:rPr>
            <w:rStyle w:val="Hyperlink"/>
            <w:rFonts w:cstheme="majorHAnsi"/>
            <w:sz w:val="22"/>
          </w:rPr>
          <w:t>Readiness of Shiraz teaching hospitals to implement Electronic Medical Record (EMR)</w:t>
        </w:r>
      </w:hyperlink>
      <w:r w:rsidRPr="0094020F">
        <w:rPr>
          <w:rFonts w:cstheme="majorHAnsi"/>
          <w:sz w:val="22"/>
        </w:rPr>
        <w:t xml:space="preserve">. Journal of Health Management and Informatics. 2016;3(3):82-8. </w:t>
      </w:r>
    </w:p>
    <w:p w14:paraId="6CD9991F" w14:textId="15DDA74F" w:rsidR="00721277" w:rsidRPr="0094020F" w:rsidRDefault="00721277" w:rsidP="003B2277">
      <w:pPr>
        <w:pStyle w:val="ListParagraph"/>
        <w:numPr>
          <w:ilvl w:val="0"/>
          <w:numId w:val="39"/>
        </w:numPr>
        <w:tabs>
          <w:tab w:val="left" w:pos="1704"/>
        </w:tabs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 P,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Kazemifard</w:t>
      </w:r>
      <w:proofErr w:type="spellEnd"/>
      <w:r w:rsidRPr="0094020F">
        <w:rPr>
          <w:rFonts w:cstheme="majorHAnsi"/>
          <w:sz w:val="22"/>
        </w:rPr>
        <w:t xml:space="preserve"> Y. </w:t>
      </w:r>
      <w:hyperlink r:id="rId52" w:history="1">
        <w:r w:rsidRPr="0094020F">
          <w:rPr>
            <w:rStyle w:val="Hyperlink"/>
            <w:rFonts w:cstheme="majorHAnsi"/>
            <w:sz w:val="22"/>
          </w:rPr>
          <w:t>Components that affect the Implementation of Health Services` Strategic Purchasing: A Comprehensive Review of the Literature</w:t>
        </w:r>
      </w:hyperlink>
      <w:r w:rsidRPr="0094020F">
        <w:rPr>
          <w:rFonts w:cstheme="majorHAnsi"/>
          <w:sz w:val="22"/>
        </w:rPr>
        <w:t>. Electronic Physician. 2016;8(5):2333-2339.</w:t>
      </w:r>
      <w:r w:rsidRPr="0094020F">
        <w:rPr>
          <w:rFonts w:cstheme="majorHAnsi"/>
          <w:color w:val="1F1F3F"/>
          <w:sz w:val="22"/>
          <w:shd w:val="clear" w:color="auto" w:fill="FFFFFF"/>
        </w:rPr>
        <w:t xml:space="preserve"> </w:t>
      </w:r>
      <w:hyperlink r:id="rId53" w:history="1"/>
    </w:p>
    <w:p w14:paraId="72D42D93" w14:textId="32995A79" w:rsidR="00721277" w:rsidRPr="00D17074" w:rsidRDefault="00721277" w:rsidP="003B2277">
      <w:pPr>
        <w:pStyle w:val="NormalWeb"/>
        <w:numPr>
          <w:ilvl w:val="0"/>
          <w:numId w:val="39"/>
        </w:numPr>
        <w:spacing w:before="240" w:beforeAutospacing="0" w:after="240" w:afterAutospacing="0" w:line="276" w:lineRule="auto"/>
        <w:ind w:left="360"/>
        <w:jc w:val="both"/>
        <w:rPr>
          <w:rFonts w:ascii="Arial Narrow" w:hAnsi="Arial Narrow" w:cstheme="majorHAnsi"/>
          <w:b/>
          <w:bCs/>
          <w:sz w:val="22"/>
          <w:szCs w:val="22"/>
        </w:rPr>
      </w:pPr>
      <w:proofErr w:type="spellStart"/>
      <w:r w:rsidRPr="00D17074">
        <w:rPr>
          <w:rFonts w:ascii="Arial Narrow" w:hAnsi="Arial Narrow" w:cstheme="majorHAnsi"/>
          <w:sz w:val="22"/>
          <w:szCs w:val="22"/>
        </w:rPr>
        <w:t>Garavand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A, </w:t>
      </w:r>
      <w:r w:rsidRPr="007965FE">
        <w:rPr>
          <w:rFonts w:ascii="Arial Narrow" w:hAnsi="Arial Narrow" w:cstheme="majorHAnsi"/>
          <w:b/>
          <w:bCs/>
          <w:sz w:val="22"/>
          <w:szCs w:val="22"/>
        </w:rPr>
        <w:t>Samadbeik M</w:t>
      </w:r>
      <w:r w:rsidRPr="00D17074">
        <w:rPr>
          <w:rFonts w:ascii="Arial Narrow" w:hAnsi="Arial Narrow" w:cstheme="majorHAnsi"/>
          <w:sz w:val="22"/>
          <w:szCs w:val="22"/>
        </w:rPr>
        <w:t xml:space="preserve">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Kafashi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M,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Abhari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S. </w:t>
      </w:r>
      <w:hyperlink r:id="rId54" w:history="1">
        <w:r w:rsidRPr="007965FE">
          <w:rPr>
            <w:rStyle w:val="Hyperlink"/>
            <w:rFonts w:ascii="Arial Narrow" w:hAnsi="Arial Narrow" w:cstheme="majorHAnsi"/>
            <w:sz w:val="22"/>
            <w:szCs w:val="22"/>
          </w:rPr>
          <w:t>The Identification and Classification of Deployment Challenges Related to Electronic Health Records: A Review Article</w:t>
        </w:r>
      </w:hyperlink>
      <w:r w:rsidRPr="00D17074">
        <w:rPr>
          <w:rFonts w:ascii="Arial Narrow" w:hAnsi="Arial Narrow" w:cstheme="majorHAnsi"/>
          <w:sz w:val="22"/>
          <w:szCs w:val="22"/>
        </w:rPr>
        <w:t>. Shiraz E-Medical Journal. 2016; 17(2): e33304</w:t>
      </w:r>
      <w:r w:rsidR="00464D42">
        <w:rPr>
          <w:rFonts w:ascii="Arial Narrow" w:hAnsi="Arial Narrow" w:cstheme="majorHAnsi"/>
          <w:sz w:val="22"/>
          <w:szCs w:val="22"/>
        </w:rPr>
        <w:t>.</w:t>
      </w:r>
      <w:r w:rsidRPr="00D17074">
        <w:rPr>
          <w:rFonts w:ascii="Arial Narrow" w:hAnsi="Arial Narrow" w:cstheme="majorHAnsi"/>
          <w:sz w:val="22"/>
          <w:szCs w:val="22"/>
        </w:rPr>
        <w:t xml:space="preserve"> </w:t>
      </w:r>
    </w:p>
    <w:p w14:paraId="50E54F38" w14:textId="73621A69" w:rsidR="00721277" w:rsidRPr="00D17074" w:rsidRDefault="00721277" w:rsidP="003B2277">
      <w:pPr>
        <w:pStyle w:val="NormalWeb"/>
        <w:numPr>
          <w:ilvl w:val="0"/>
          <w:numId w:val="39"/>
        </w:numPr>
        <w:spacing w:before="240" w:beforeAutospacing="0" w:after="240" w:afterAutospacing="0" w:line="276" w:lineRule="auto"/>
        <w:ind w:left="360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7965FE">
        <w:rPr>
          <w:rFonts w:ascii="Arial Narrow" w:hAnsi="Arial Narrow" w:cstheme="majorHAnsi"/>
          <w:b/>
          <w:bCs/>
          <w:sz w:val="22"/>
          <w:szCs w:val="22"/>
        </w:rPr>
        <w:t>Samadbeik M</w:t>
      </w:r>
      <w:r w:rsidRPr="00D17074">
        <w:rPr>
          <w:rFonts w:ascii="Arial Narrow" w:hAnsi="Arial Narrow" w:cstheme="majorHAnsi"/>
          <w:sz w:val="22"/>
          <w:szCs w:val="22"/>
        </w:rPr>
        <w:t xml:space="preserve">, Ebrahimi S,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Kafashi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M,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Garavand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A,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Ghanbari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S. </w:t>
      </w:r>
      <w:hyperlink r:id="rId55" w:history="1">
        <w:r w:rsidRPr="00D17074">
          <w:rPr>
            <w:rStyle w:val="Hyperlink"/>
            <w:rFonts w:ascii="Arial Narrow" w:eastAsiaTheme="majorEastAsia" w:hAnsi="Arial Narrow" w:cstheme="majorHAnsi"/>
            <w:sz w:val="22"/>
            <w:szCs w:val="22"/>
          </w:rPr>
          <w:t>Tele ECG;    Applications, Infrastructures and Necessity of Using it</w:t>
        </w:r>
      </w:hyperlink>
      <w:r w:rsidRPr="00D17074">
        <w:rPr>
          <w:rFonts w:ascii="Arial Narrow" w:hAnsi="Arial Narrow" w:cstheme="majorHAnsi"/>
          <w:sz w:val="22"/>
          <w:szCs w:val="22"/>
        </w:rPr>
        <w:t>. Journal of Health and Biomedical Informatics. 2016;2(4):258-66.</w:t>
      </w:r>
    </w:p>
    <w:p w14:paraId="081D0A10" w14:textId="5E6F5CE6" w:rsidR="00721277" w:rsidRPr="00D17074" w:rsidRDefault="00721277" w:rsidP="003B2277">
      <w:pPr>
        <w:pStyle w:val="NormalWeb"/>
        <w:numPr>
          <w:ilvl w:val="0"/>
          <w:numId w:val="39"/>
        </w:numPr>
        <w:spacing w:before="240" w:beforeAutospacing="0" w:after="240" w:afterAutospacing="0" w:line="276" w:lineRule="auto"/>
        <w:ind w:left="360"/>
        <w:jc w:val="both"/>
        <w:rPr>
          <w:rFonts w:ascii="Arial Narrow" w:hAnsi="Arial Narrow" w:cstheme="majorHAnsi"/>
          <w:sz w:val="22"/>
          <w:szCs w:val="22"/>
        </w:rPr>
      </w:pPr>
      <w:proofErr w:type="spellStart"/>
      <w:r w:rsidRPr="00D17074">
        <w:rPr>
          <w:rFonts w:ascii="Arial Narrow" w:hAnsi="Arial Narrow" w:cstheme="majorHAnsi"/>
          <w:sz w:val="22"/>
          <w:szCs w:val="22"/>
        </w:rPr>
        <w:t>Salarvand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Sh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, </w:t>
      </w:r>
      <w:r w:rsidRPr="007965FE">
        <w:rPr>
          <w:rFonts w:ascii="Arial Narrow" w:hAnsi="Arial Narrow" w:cstheme="majorHAnsi"/>
          <w:b/>
          <w:bCs/>
          <w:sz w:val="22"/>
          <w:szCs w:val="22"/>
        </w:rPr>
        <w:t>Samadbeik M,</w:t>
      </w:r>
      <w:r w:rsidRPr="00D17074">
        <w:rPr>
          <w:rFonts w:ascii="Arial Narrow" w:hAnsi="Arial Narrow" w:cstheme="majorHAnsi"/>
          <w:sz w:val="22"/>
          <w:szCs w:val="22"/>
        </w:rPr>
        <w:t xml:space="preserve">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Tarahi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MJ,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Salarvand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H. </w:t>
      </w:r>
      <w:hyperlink r:id="rId56" w:history="1">
        <w:r w:rsidRPr="0094020F">
          <w:rPr>
            <w:rStyle w:val="Hyperlink"/>
            <w:rFonts w:ascii="Arial Narrow" w:hAnsi="Arial Narrow" w:cstheme="majorHAnsi"/>
            <w:sz w:val="22"/>
            <w:szCs w:val="22"/>
          </w:rPr>
          <w:t>Quality of Public Hospitals Websites: A Cross-Sectional Analytical Study in Iran</w:t>
        </w:r>
      </w:hyperlink>
      <w:r w:rsidRPr="00D17074">
        <w:rPr>
          <w:rFonts w:ascii="Arial Narrow" w:hAnsi="Arial Narrow" w:cstheme="majorHAnsi"/>
          <w:sz w:val="22"/>
          <w:szCs w:val="22"/>
        </w:rPr>
        <w:t>. Acta Inform Med. 2016; 24(2): 130-133.</w:t>
      </w:r>
      <w:r w:rsidRPr="00D17074">
        <w:rPr>
          <w:rStyle w:val="apple-converted-space"/>
          <w:rFonts w:ascii="Arial Narrow" w:hAnsi="Arial Narrow" w:cstheme="majorHAnsi"/>
          <w:sz w:val="22"/>
          <w:szCs w:val="22"/>
        </w:rPr>
        <w:t> </w:t>
      </w:r>
    </w:p>
    <w:p w14:paraId="5D17BECF" w14:textId="205AF1F2" w:rsidR="00721277" w:rsidRPr="00D17074" w:rsidRDefault="00721277" w:rsidP="003B2277">
      <w:pPr>
        <w:pStyle w:val="NormalWeb"/>
        <w:numPr>
          <w:ilvl w:val="0"/>
          <w:numId w:val="39"/>
        </w:numPr>
        <w:spacing w:before="240" w:beforeAutospacing="0" w:after="240" w:afterAutospacing="0" w:line="276" w:lineRule="auto"/>
        <w:ind w:left="360"/>
        <w:jc w:val="both"/>
        <w:rPr>
          <w:rFonts w:ascii="Arial Narrow" w:hAnsi="Arial Narrow" w:cstheme="majorHAnsi"/>
          <w:sz w:val="22"/>
          <w:szCs w:val="22"/>
        </w:rPr>
      </w:pPr>
      <w:proofErr w:type="spellStart"/>
      <w:r w:rsidRPr="00D17074">
        <w:rPr>
          <w:rFonts w:ascii="Arial Narrow" w:hAnsi="Arial Narrow" w:cstheme="majorHAnsi"/>
          <w:sz w:val="22"/>
          <w:szCs w:val="22"/>
        </w:rPr>
        <w:t>Salarvand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Sh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, Sheikh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Abumasoudi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R,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Kashani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F, </w:t>
      </w:r>
      <w:r w:rsidRPr="007965FE">
        <w:rPr>
          <w:rFonts w:ascii="Arial Narrow" w:hAnsi="Arial Narrow" w:cstheme="majorHAnsi"/>
          <w:b/>
          <w:bCs/>
          <w:sz w:val="22"/>
          <w:szCs w:val="22"/>
        </w:rPr>
        <w:t>Samadbeik M</w:t>
      </w:r>
      <w:r w:rsidRPr="00D17074">
        <w:rPr>
          <w:rFonts w:ascii="Arial Narrow" w:hAnsi="Arial Narrow" w:cstheme="majorHAnsi"/>
          <w:sz w:val="22"/>
          <w:szCs w:val="22"/>
        </w:rPr>
        <w:t xml:space="preserve">, </w:t>
      </w:r>
      <w:proofErr w:type="spellStart"/>
      <w:r w:rsidRPr="00D17074">
        <w:rPr>
          <w:rFonts w:ascii="Arial Narrow" w:hAnsi="Arial Narrow" w:cstheme="majorHAnsi"/>
          <w:sz w:val="22"/>
          <w:szCs w:val="22"/>
        </w:rPr>
        <w:t>Salarvand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H. </w:t>
      </w:r>
      <w:hyperlink r:id="rId57" w:history="1">
        <w:r w:rsidRPr="00D17074">
          <w:rPr>
            <w:rStyle w:val="Hyperlink"/>
            <w:rFonts w:ascii="Arial Narrow" w:eastAsiaTheme="majorEastAsia" w:hAnsi="Arial Narrow" w:cstheme="majorHAnsi"/>
            <w:sz w:val="22"/>
            <w:szCs w:val="22"/>
          </w:rPr>
          <w:t>Assessing the Necessitate Quality Indicators of Hospitals' Websites. Journal of Hospital</w:t>
        </w:r>
      </w:hyperlink>
      <w:r w:rsidRPr="00D17074">
        <w:rPr>
          <w:rFonts w:ascii="Arial Narrow" w:hAnsi="Arial Narrow" w:cstheme="majorHAnsi"/>
          <w:sz w:val="22"/>
          <w:szCs w:val="22"/>
        </w:rPr>
        <w:t>. 2016; 15(1): 87-100.</w:t>
      </w:r>
      <w:r w:rsidRPr="00D17074">
        <w:rPr>
          <w:rStyle w:val="apple-converted-space"/>
          <w:rFonts w:ascii="Arial Narrow" w:hAnsi="Arial Narrow" w:cstheme="majorHAnsi"/>
          <w:sz w:val="22"/>
          <w:szCs w:val="22"/>
        </w:rPr>
        <w:t> </w:t>
      </w:r>
      <w:r w:rsidRPr="00D17074">
        <w:rPr>
          <w:rFonts w:ascii="Arial Narrow" w:hAnsi="Arial Narrow" w:cstheme="majorHAnsi"/>
          <w:sz w:val="22"/>
          <w:szCs w:val="22"/>
        </w:rPr>
        <w:t xml:space="preserve"> [In Persian]</w:t>
      </w:r>
    </w:p>
    <w:p w14:paraId="72FFF179" w14:textId="5C008836" w:rsidR="00721277" w:rsidRPr="00D17074" w:rsidRDefault="00721277" w:rsidP="003B2277">
      <w:pPr>
        <w:pStyle w:val="NormalWeb"/>
        <w:numPr>
          <w:ilvl w:val="0"/>
          <w:numId w:val="39"/>
        </w:numPr>
        <w:spacing w:before="240" w:beforeAutospacing="0" w:after="240" w:afterAutospacing="0" w:line="276" w:lineRule="auto"/>
        <w:ind w:left="360"/>
        <w:jc w:val="both"/>
        <w:rPr>
          <w:rFonts w:ascii="Arial Narrow" w:hAnsi="Arial Narrow" w:cstheme="majorHAnsi"/>
          <w:sz w:val="22"/>
          <w:szCs w:val="22"/>
        </w:rPr>
      </w:pPr>
      <w:proofErr w:type="spellStart"/>
      <w:r w:rsidRPr="00D17074">
        <w:rPr>
          <w:rFonts w:ascii="Arial Narrow" w:hAnsi="Arial Narrow" w:cstheme="majorHAnsi"/>
          <w:sz w:val="22"/>
          <w:szCs w:val="22"/>
        </w:rPr>
        <w:lastRenderedPageBreak/>
        <w:t>Gorzin</w:t>
      </w:r>
      <w:proofErr w:type="spellEnd"/>
      <w:r w:rsidRPr="00D17074">
        <w:rPr>
          <w:rFonts w:ascii="Arial Narrow" w:hAnsi="Arial Narrow" w:cstheme="majorHAnsi"/>
          <w:sz w:val="22"/>
          <w:szCs w:val="22"/>
        </w:rPr>
        <w:t xml:space="preserve"> A, </w:t>
      </w:r>
      <w:r w:rsidRPr="00464D42">
        <w:rPr>
          <w:rFonts w:ascii="Arial Narrow" w:hAnsi="Arial Narrow" w:cstheme="majorHAnsi"/>
          <w:b/>
          <w:bCs/>
          <w:sz w:val="22"/>
          <w:szCs w:val="22"/>
        </w:rPr>
        <w:t>Samadbeik M</w:t>
      </w:r>
      <w:r w:rsidRPr="00D17074">
        <w:rPr>
          <w:rFonts w:ascii="Arial Narrow" w:hAnsi="Arial Narrow" w:cstheme="majorHAnsi"/>
          <w:sz w:val="22"/>
          <w:szCs w:val="22"/>
        </w:rPr>
        <w:t xml:space="preserve">, Ahmadi R. </w:t>
      </w:r>
      <w:hyperlink r:id="rId58" w:history="1">
        <w:r w:rsidRPr="00D17074">
          <w:rPr>
            <w:rStyle w:val="Hyperlink"/>
            <w:rFonts w:ascii="Arial Narrow" w:eastAsiaTheme="majorEastAsia" w:hAnsi="Arial Narrow" w:cstheme="majorHAnsi"/>
            <w:sz w:val="22"/>
            <w:szCs w:val="22"/>
          </w:rPr>
          <w:t>Opportunities and Challenges Electronic Health Records Documentation from the Perspective of Nurses</w:t>
        </w:r>
      </w:hyperlink>
      <w:r w:rsidRPr="00D17074">
        <w:rPr>
          <w:rFonts w:ascii="Arial Narrow" w:hAnsi="Arial Narrow" w:cstheme="majorHAnsi"/>
          <w:sz w:val="22"/>
          <w:szCs w:val="22"/>
        </w:rPr>
        <w:t>. J Clin Res Paramed Sci 2016; 4(4):292-300.</w:t>
      </w:r>
    </w:p>
    <w:p w14:paraId="5FDFACD6" w14:textId="6ECF6C41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proofErr w:type="spellStart"/>
      <w:proofErr w:type="gramStart"/>
      <w:r w:rsidRPr="0094020F">
        <w:rPr>
          <w:rFonts w:cstheme="majorHAnsi"/>
          <w:sz w:val="22"/>
        </w:rPr>
        <w:t>Bastani</w:t>
      </w:r>
      <w:proofErr w:type="spellEnd"/>
      <w:r w:rsidRPr="0094020F">
        <w:rPr>
          <w:rFonts w:cstheme="majorHAnsi"/>
          <w:sz w:val="22"/>
        </w:rPr>
        <w:t xml:space="preserve">  P</w:t>
      </w:r>
      <w:proofErr w:type="gramEnd"/>
      <w:r w:rsidRPr="0094020F">
        <w:rPr>
          <w:rFonts w:cstheme="majorHAnsi"/>
          <w:sz w:val="22"/>
        </w:rPr>
        <w:t xml:space="preserve">,  </w:t>
      </w:r>
      <w:proofErr w:type="spellStart"/>
      <w:r w:rsidRPr="0094020F">
        <w:rPr>
          <w:rFonts w:cstheme="majorHAnsi"/>
          <w:sz w:val="22"/>
        </w:rPr>
        <w:t>Dinarvand</w:t>
      </w:r>
      <w:proofErr w:type="spellEnd"/>
      <w:r w:rsidRPr="0094020F">
        <w:rPr>
          <w:rFonts w:cstheme="majorHAnsi"/>
          <w:sz w:val="22"/>
        </w:rPr>
        <w:t xml:space="preserve">  R,</w:t>
      </w:r>
      <w:r w:rsidRPr="0094020F">
        <w:rPr>
          <w:rFonts w:cstheme="majorHAnsi"/>
          <w:sz w:val="22"/>
          <w:rtl/>
        </w:rPr>
        <w:t xml:space="preserve">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Pourmohammadi</w:t>
      </w:r>
      <w:proofErr w:type="spellEnd"/>
      <w:r w:rsidRPr="0094020F">
        <w:rPr>
          <w:rFonts w:cstheme="majorHAnsi"/>
          <w:sz w:val="22"/>
        </w:rPr>
        <w:t xml:space="preserve"> K. Pharmaceutical strategic purchasing requirements in Iran: Price interventions and the related effective factors. J Res Pharm </w:t>
      </w:r>
      <w:proofErr w:type="spellStart"/>
      <w:r w:rsidRPr="0094020F">
        <w:rPr>
          <w:rFonts w:cstheme="majorHAnsi"/>
          <w:sz w:val="22"/>
        </w:rPr>
        <w:t>Pract</w:t>
      </w:r>
      <w:proofErr w:type="spellEnd"/>
      <w:r w:rsidRPr="0094020F">
        <w:rPr>
          <w:rFonts w:cstheme="majorHAnsi"/>
          <w:sz w:val="22"/>
        </w:rPr>
        <w:t>. 2016;5(1):35</w:t>
      </w:r>
      <w:r w:rsidRPr="0094020F">
        <w:rPr>
          <w:rFonts w:ascii="Cambria Math" w:eastAsia="MS Mincho" w:hAnsi="Cambria Math" w:cs="Cambria Math"/>
          <w:sz w:val="22"/>
        </w:rPr>
        <w:t>‑</w:t>
      </w:r>
      <w:r w:rsidRPr="0094020F">
        <w:rPr>
          <w:rFonts w:cstheme="majorHAnsi"/>
          <w:sz w:val="22"/>
        </w:rPr>
        <w:t>42.</w:t>
      </w:r>
      <w:r w:rsidRPr="0094020F">
        <w:rPr>
          <w:rFonts w:cstheme="majorHAnsi"/>
          <w:color w:val="1F1F3F"/>
          <w:sz w:val="22"/>
          <w:shd w:val="clear" w:color="auto" w:fill="FFFFFF"/>
        </w:rPr>
        <w:t xml:space="preserve"> </w:t>
      </w:r>
    </w:p>
    <w:p w14:paraId="62D68674" w14:textId="003DEBE6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Baraei</w:t>
      </w:r>
      <w:proofErr w:type="spellEnd"/>
      <w:r w:rsidRPr="0094020F">
        <w:rPr>
          <w:rFonts w:cstheme="majorHAnsi"/>
          <w:sz w:val="22"/>
        </w:rPr>
        <w:t xml:space="preserve"> Z, Rahbar S. </w:t>
      </w:r>
      <w:hyperlink r:id="rId59" w:history="1">
        <w:r w:rsidRPr="0094020F">
          <w:rPr>
            <w:rStyle w:val="Hyperlink"/>
            <w:rFonts w:cstheme="majorHAnsi"/>
            <w:sz w:val="22"/>
          </w:rPr>
          <w:t>Awareness of Patients' Rights Charter among Paramedical Intern Students in Lorestan University of Medical Science. Journal of Health and Biomedical Informatics</w:t>
        </w:r>
      </w:hyperlink>
      <w:r w:rsidRPr="0094020F">
        <w:rPr>
          <w:rFonts w:cstheme="majorHAnsi"/>
          <w:sz w:val="22"/>
        </w:rPr>
        <w:t xml:space="preserve"> 2015; 2(2): 106-112. [In Persian]</w:t>
      </w:r>
    </w:p>
    <w:p w14:paraId="6991B9BB" w14:textId="376749D0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Garavand</w:t>
      </w:r>
      <w:proofErr w:type="spellEnd"/>
      <w:r w:rsidRPr="0094020F">
        <w:rPr>
          <w:rFonts w:cstheme="majorHAnsi"/>
          <w:sz w:val="22"/>
        </w:rPr>
        <w:t xml:space="preserve"> S, Maryam </w:t>
      </w:r>
      <w:proofErr w:type="spellStart"/>
      <w:r w:rsidRPr="0094020F">
        <w:rPr>
          <w:rFonts w:cstheme="majorHAnsi"/>
          <w:sz w:val="22"/>
        </w:rPr>
        <w:t>Sohrabi</w:t>
      </w:r>
      <w:proofErr w:type="spellEnd"/>
      <w:r w:rsidRPr="0094020F">
        <w:rPr>
          <w:rFonts w:cstheme="majorHAnsi"/>
          <w:sz w:val="22"/>
        </w:rPr>
        <w:t xml:space="preserve"> Zadeh M, </w:t>
      </w:r>
      <w:proofErr w:type="spellStart"/>
      <w:r w:rsidRPr="0094020F">
        <w:rPr>
          <w:rFonts w:cstheme="majorHAnsi"/>
          <w:sz w:val="22"/>
        </w:rPr>
        <w:t>Koshki</w:t>
      </w:r>
      <w:proofErr w:type="spellEnd"/>
      <w:r w:rsidRPr="0094020F">
        <w:rPr>
          <w:rFonts w:cstheme="majorHAnsi"/>
          <w:sz w:val="22"/>
        </w:rPr>
        <w:t xml:space="preserve"> N, </w:t>
      </w:r>
      <w:proofErr w:type="spellStart"/>
      <w:r w:rsidRPr="0094020F">
        <w:rPr>
          <w:rFonts w:cstheme="majorHAnsi"/>
          <w:sz w:val="22"/>
        </w:rPr>
        <w:t>Mohammadi</w:t>
      </w:r>
      <w:proofErr w:type="spellEnd"/>
      <w:r w:rsidRPr="0094020F">
        <w:rPr>
          <w:rFonts w:cstheme="majorHAnsi"/>
          <w:sz w:val="22"/>
        </w:rPr>
        <w:t xml:space="preserve"> Z. </w:t>
      </w:r>
      <w:hyperlink r:id="rId60" w:history="1">
        <w:r w:rsidRPr="0094020F">
          <w:rPr>
            <w:rStyle w:val="Hyperlink"/>
            <w:rFonts w:cstheme="majorHAnsi"/>
            <w:sz w:val="22"/>
          </w:rPr>
          <w:t>The Study of Characteristics of Health Literacy Instruments for Computer-Based Applications: A Review Article</w:t>
        </w:r>
      </w:hyperlink>
      <w:r w:rsidRPr="0094020F">
        <w:rPr>
          <w:rFonts w:cstheme="majorHAnsi"/>
          <w:sz w:val="22"/>
        </w:rPr>
        <w:t>. Journal of Health and Biomedical Informatics 2015; 2(3). [In Persian]</w:t>
      </w:r>
    </w:p>
    <w:p w14:paraId="0BC62E77" w14:textId="10878C47" w:rsidR="00721277" w:rsidRPr="0094020F" w:rsidRDefault="00721277" w:rsidP="003B22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Gorzin</w:t>
      </w:r>
      <w:proofErr w:type="spellEnd"/>
      <w:r w:rsidRPr="0094020F">
        <w:rPr>
          <w:rFonts w:cstheme="majorHAnsi"/>
          <w:sz w:val="22"/>
        </w:rPr>
        <w:t xml:space="preserve"> Z, </w:t>
      </w:r>
      <w:proofErr w:type="spellStart"/>
      <w:r w:rsidRPr="0094020F">
        <w:rPr>
          <w:rFonts w:cstheme="majorHAnsi"/>
          <w:sz w:val="22"/>
        </w:rPr>
        <w:t>Khoshkam</w:t>
      </w:r>
      <w:proofErr w:type="spellEnd"/>
      <w:r w:rsidRPr="0094020F">
        <w:rPr>
          <w:rFonts w:cstheme="majorHAnsi"/>
          <w:sz w:val="22"/>
        </w:rPr>
        <w:t xml:space="preserve"> M, </w:t>
      </w:r>
      <w:proofErr w:type="spellStart"/>
      <w:r w:rsidRPr="0094020F">
        <w:rPr>
          <w:rFonts w:cstheme="majorHAnsi"/>
          <w:sz w:val="22"/>
        </w:rPr>
        <w:t>Roudbari</w:t>
      </w:r>
      <w:proofErr w:type="spellEnd"/>
      <w:r w:rsidRPr="0094020F">
        <w:rPr>
          <w:rFonts w:cstheme="majorHAnsi"/>
          <w:sz w:val="22"/>
        </w:rPr>
        <w:t xml:space="preserve"> M. Managing the Security of Nursing Data in the Electronic Health Record. Acta Informatica Medica. 2015;23(1):39. </w:t>
      </w:r>
      <w:hyperlink r:id="rId61" w:history="1">
        <w:r w:rsidRPr="0094020F">
          <w:rPr>
            <w:rStyle w:val="Hyperlink"/>
            <w:rFonts w:cstheme="majorHAnsi"/>
            <w:sz w:val="22"/>
          </w:rPr>
          <w:t>Doi: 10.5455/aim.2015.23.39-43</w:t>
        </w:r>
      </w:hyperlink>
      <w:r w:rsidRPr="0094020F">
        <w:rPr>
          <w:rFonts w:cstheme="majorHAnsi"/>
          <w:sz w:val="22"/>
        </w:rPr>
        <w:t>.</w:t>
      </w:r>
    </w:p>
    <w:p w14:paraId="5E83B17A" w14:textId="14CD1C38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color w:val="000000"/>
          <w:sz w:val="22"/>
        </w:rPr>
      </w:pPr>
      <w:r w:rsidRPr="0094020F">
        <w:rPr>
          <w:rFonts w:cstheme="majorHAnsi"/>
          <w:sz w:val="22"/>
        </w:rPr>
        <w:t xml:space="preserve">Ahmadi M, </w:t>
      </w:r>
      <w:r w:rsidRPr="0094020F"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  <w:t>Samadbeik M</w:t>
      </w:r>
      <w:r w:rsidRPr="0094020F">
        <w:rPr>
          <w:rStyle w:val="Emphasis"/>
          <w:rFonts w:cstheme="majorHAnsi"/>
          <w:i w:val="0"/>
          <w:iCs w:val="0"/>
          <w:sz w:val="22"/>
          <w:shd w:val="clear" w:color="auto" w:fill="FFFFFF"/>
        </w:rPr>
        <w:t>,</w:t>
      </w:r>
      <w:r w:rsidRPr="0094020F">
        <w:rPr>
          <w:rStyle w:val="Emphasis"/>
          <w:rFonts w:cstheme="majorHAnsi"/>
          <w:sz w:val="22"/>
          <w:shd w:val="clear" w:color="auto" w:fill="FFFFFF"/>
        </w:rPr>
        <w:t xml:space="preserve"> </w:t>
      </w:r>
      <w:proofErr w:type="spellStart"/>
      <w:r w:rsidRPr="0094020F">
        <w:rPr>
          <w:rFonts w:cstheme="majorHAnsi"/>
          <w:sz w:val="22"/>
        </w:rPr>
        <w:t>Sadoughi</w:t>
      </w:r>
      <w:proofErr w:type="spellEnd"/>
      <w:r w:rsidRPr="0094020F">
        <w:rPr>
          <w:rFonts w:cstheme="majorHAnsi"/>
          <w:sz w:val="22"/>
        </w:rPr>
        <w:t xml:space="preserve"> F</w:t>
      </w:r>
      <w:r w:rsidRPr="0094020F">
        <w:rPr>
          <w:rFonts w:cstheme="majorHAnsi"/>
          <w:sz w:val="22"/>
          <w:shd w:val="clear" w:color="auto" w:fill="FFFFFF"/>
        </w:rPr>
        <w:t xml:space="preserve">. </w:t>
      </w:r>
      <w:hyperlink r:id="rId62" w:history="1">
        <w:proofErr w:type="spellStart"/>
        <w:r w:rsidRPr="0094020F">
          <w:rPr>
            <w:rStyle w:val="Hyperlink"/>
            <w:rFonts w:cstheme="majorHAnsi"/>
            <w:sz w:val="22"/>
          </w:rPr>
          <w:t>Modeling</w:t>
        </w:r>
        <w:proofErr w:type="spellEnd"/>
        <w:r w:rsidRPr="0094020F">
          <w:rPr>
            <w:rStyle w:val="Hyperlink"/>
            <w:rFonts w:cstheme="majorHAnsi"/>
            <w:sz w:val="22"/>
          </w:rPr>
          <w:t xml:space="preserve"> of Prescribing Process in Iran: a</w:t>
        </w:r>
        <w:r w:rsidR="00D17074" w:rsidRPr="0094020F">
          <w:rPr>
            <w:rStyle w:val="Hyperlink"/>
            <w:rFonts w:cstheme="majorHAnsi"/>
            <w:sz w:val="22"/>
          </w:rPr>
          <w:t xml:space="preserve"> </w:t>
        </w:r>
        <w:r w:rsidRPr="0094020F">
          <w:rPr>
            <w:rStyle w:val="Hyperlink"/>
            <w:rFonts w:cstheme="majorHAnsi"/>
            <w:sz w:val="22"/>
          </w:rPr>
          <w:t xml:space="preserve">Gateway toward Electronic Prescribing. Iranian Journal of </w:t>
        </w:r>
        <w:proofErr w:type="gramStart"/>
        <w:r w:rsidRPr="0094020F">
          <w:rPr>
            <w:rStyle w:val="Hyperlink"/>
            <w:rFonts w:cstheme="majorHAnsi"/>
            <w:sz w:val="22"/>
          </w:rPr>
          <w:t>Pharmaceutical  Research</w:t>
        </w:r>
        <w:proofErr w:type="gramEnd"/>
      </w:hyperlink>
      <w:r w:rsidRPr="0094020F">
        <w:rPr>
          <w:rFonts w:cstheme="majorHAnsi"/>
          <w:color w:val="000000"/>
          <w:sz w:val="22"/>
        </w:rPr>
        <w:t>. 2014; 12(2): 725-738.</w:t>
      </w:r>
    </w:p>
    <w:p w14:paraId="12C64677" w14:textId="6C279A02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color w:val="000000"/>
          <w:sz w:val="22"/>
        </w:rPr>
      </w:pPr>
      <w:r w:rsidRPr="0094020F">
        <w:rPr>
          <w:rStyle w:val="Emphasis"/>
          <w:rFonts w:cstheme="majorHAnsi"/>
          <w:b/>
          <w:bCs/>
          <w:i w:val="0"/>
          <w:iCs w:val="0"/>
          <w:sz w:val="22"/>
          <w:shd w:val="clear" w:color="auto" w:fill="FFFFFF"/>
        </w:rPr>
        <w:t>Samadbeik M</w:t>
      </w:r>
      <w:r w:rsidRPr="0094020F">
        <w:rPr>
          <w:rStyle w:val="Emphasis"/>
          <w:rFonts w:cstheme="majorHAnsi"/>
          <w:i w:val="0"/>
          <w:iCs w:val="0"/>
          <w:sz w:val="22"/>
          <w:shd w:val="clear" w:color="auto" w:fill="FFFFFF"/>
        </w:rPr>
        <w:t>,</w:t>
      </w:r>
      <w:r w:rsidRPr="0094020F">
        <w:rPr>
          <w:rStyle w:val="Emphasis"/>
          <w:rFonts w:cstheme="majorHAnsi"/>
          <w:sz w:val="22"/>
          <w:shd w:val="clear" w:color="auto" w:fill="FFFFFF"/>
        </w:rPr>
        <w:t xml:space="preserve"> </w:t>
      </w:r>
      <w:r w:rsidRPr="0094020F">
        <w:rPr>
          <w:rFonts w:cstheme="majorHAnsi"/>
          <w:sz w:val="22"/>
        </w:rPr>
        <w:t xml:space="preserve">Ahmadi M, </w:t>
      </w:r>
      <w:proofErr w:type="spellStart"/>
      <w:r w:rsidRPr="0094020F">
        <w:rPr>
          <w:rFonts w:cstheme="majorHAnsi"/>
          <w:sz w:val="22"/>
        </w:rPr>
        <w:t>Mohammadi</w:t>
      </w:r>
      <w:proofErr w:type="spellEnd"/>
      <w:r w:rsidRPr="0094020F">
        <w:rPr>
          <w:rFonts w:cstheme="majorHAnsi"/>
          <w:sz w:val="22"/>
        </w:rPr>
        <w:t xml:space="preserve"> A, </w:t>
      </w:r>
      <w:proofErr w:type="spellStart"/>
      <w:r w:rsidRPr="0094020F">
        <w:rPr>
          <w:rFonts w:cstheme="majorHAnsi"/>
          <w:sz w:val="22"/>
        </w:rPr>
        <w:t>Mohseni</w:t>
      </w:r>
      <w:proofErr w:type="spellEnd"/>
      <w:r w:rsidRPr="0094020F">
        <w:rPr>
          <w:rFonts w:cstheme="majorHAnsi"/>
          <w:sz w:val="22"/>
        </w:rPr>
        <w:t xml:space="preserve"> </w:t>
      </w:r>
      <w:proofErr w:type="spellStart"/>
      <w:r w:rsidRPr="0094020F">
        <w:rPr>
          <w:rFonts w:cstheme="majorHAnsi"/>
          <w:sz w:val="22"/>
        </w:rPr>
        <w:t>saravi</w:t>
      </w:r>
      <w:proofErr w:type="spellEnd"/>
      <w:r w:rsidRPr="0094020F">
        <w:rPr>
          <w:rFonts w:cstheme="majorHAnsi"/>
          <w:sz w:val="22"/>
        </w:rPr>
        <w:t xml:space="preserve"> B</w:t>
      </w:r>
      <w:r w:rsidRPr="0094020F">
        <w:rPr>
          <w:rFonts w:cstheme="majorHAnsi"/>
          <w:sz w:val="22"/>
          <w:shd w:val="clear" w:color="auto" w:fill="FFFFFF"/>
        </w:rPr>
        <w:t xml:space="preserve">. </w:t>
      </w:r>
      <w:r w:rsidRPr="0094020F">
        <w:rPr>
          <w:rFonts w:cstheme="majorHAnsi"/>
          <w:color w:val="000000"/>
          <w:sz w:val="22"/>
        </w:rPr>
        <w:t xml:space="preserve">Health Information on Internet: Quality, Importance, and Popularity of Persian Health websites. </w:t>
      </w:r>
      <w:r w:rsidRPr="0094020F">
        <w:rPr>
          <w:rFonts w:cstheme="majorHAnsi"/>
          <w:sz w:val="22"/>
          <w:shd w:val="clear" w:color="auto" w:fill="FFFFFF"/>
        </w:rPr>
        <w:t>Iran Red Crescent Med J.</w:t>
      </w:r>
      <w:r w:rsidRPr="0094020F">
        <w:rPr>
          <w:rFonts w:cstheme="majorHAnsi"/>
          <w:color w:val="000000"/>
          <w:sz w:val="22"/>
        </w:rPr>
        <w:t xml:space="preserve"> 2014; 16(4): </w:t>
      </w:r>
      <w:r w:rsidRPr="0094020F">
        <w:rPr>
          <w:rFonts w:cstheme="majorHAnsi"/>
          <w:color w:val="000000"/>
          <w:sz w:val="22"/>
          <w:shd w:val="clear" w:color="auto" w:fill="FFFFFF"/>
        </w:rPr>
        <w:t xml:space="preserve">e12866. </w:t>
      </w:r>
      <w:hyperlink r:id="rId63" w:history="1">
        <w:r w:rsidRPr="0094020F">
          <w:rPr>
            <w:rStyle w:val="Hyperlink"/>
            <w:rFonts w:cstheme="majorHAnsi"/>
            <w:sz w:val="22"/>
            <w:shd w:val="clear" w:color="auto" w:fill="FFFFFF"/>
          </w:rPr>
          <w:t>DOI: 10.5812/ircmj.12866</w:t>
        </w:r>
      </w:hyperlink>
      <w:r w:rsidRPr="0094020F">
        <w:rPr>
          <w:rFonts w:cstheme="majorHAnsi"/>
          <w:color w:val="000000"/>
          <w:sz w:val="22"/>
        </w:rPr>
        <w:t>.</w:t>
      </w:r>
    </w:p>
    <w:p w14:paraId="592BB402" w14:textId="0103FEFC" w:rsidR="00721277" w:rsidRPr="00CC071B" w:rsidRDefault="00721277" w:rsidP="003B2277">
      <w:pPr>
        <w:pStyle w:val="Heading1"/>
        <w:keepNext w:val="0"/>
        <w:keepLines w:val="0"/>
        <w:numPr>
          <w:ilvl w:val="0"/>
          <w:numId w:val="39"/>
        </w:numPr>
        <w:shd w:val="clear" w:color="auto" w:fill="FFFFFF"/>
        <w:spacing w:after="240" w:line="276" w:lineRule="auto"/>
        <w:ind w:left="360"/>
        <w:jc w:val="both"/>
        <w:rPr>
          <w:rFonts w:ascii="Arial Narrow" w:hAnsi="Arial Narrow" w:cstheme="majorHAnsi"/>
          <w:b w:val="0"/>
          <w:bCs/>
          <w:sz w:val="22"/>
          <w:szCs w:val="22"/>
          <w:shd w:val="clear" w:color="auto" w:fill="FFFFFF"/>
        </w:rPr>
      </w:pPr>
      <w:r w:rsidRPr="00464D42">
        <w:rPr>
          <w:rStyle w:val="Emphasis"/>
          <w:rFonts w:ascii="Arial Narrow" w:hAnsi="Arial Narrow" w:cstheme="majorHAnsi"/>
          <w:bCs/>
          <w:i w:val="0"/>
          <w:iCs w:val="0"/>
          <w:color w:val="auto"/>
          <w:sz w:val="22"/>
          <w:szCs w:val="22"/>
          <w:u w:val="none"/>
          <w:shd w:val="clear" w:color="auto" w:fill="FFFFFF"/>
        </w:rPr>
        <w:t>Samadbeik M</w:t>
      </w:r>
      <w:r w:rsidRPr="00D17074">
        <w:rPr>
          <w:rStyle w:val="Emphasis"/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 xml:space="preserve">, </w:t>
      </w:r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</w:rPr>
        <w:t xml:space="preserve">Ahmadi M, Hosseini </w:t>
      </w:r>
      <w:proofErr w:type="spellStart"/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</w:rPr>
        <w:t>Asanjan</w:t>
      </w:r>
      <w:proofErr w:type="spellEnd"/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</w:rPr>
        <w:t xml:space="preserve"> SM</w:t>
      </w:r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 xml:space="preserve">. </w:t>
      </w:r>
      <w:hyperlink r:id="rId64" w:history="1">
        <w:r w:rsidRPr="00D17074">
          <w:rPr>
            <w:rStyle w:val="Hyperlink"/>
            <w:rFonts w:ascii="Arial Narrow" w:hAnsi="Arial Narrow" w:cstheme="majorHAnsi"/>
            <w:b w:val="0"/>
            <w:sz w:val="22"/>
            <w:szCs w:val="22"/>
          </w:rPr>
          <w:t>A theoretical approach to electronic prescription system: lesson learned from literature review</w:t>
        </w:r>
      </w:hyperlink>
      <w:r w:rsidRPr="00D17074">
        <w:rPr>
          <w:rFonts w:ascii="Arial Narrow" w:hAnsi="Arial Narrow" w:cstheme="majorHAnsi"/>
          <w:b w:val="0"/>
          <w:color w:val="000000"/>
          <w:sz w:val="22"/>
          <w:szCs w:val="22"/>
          <w:u w:val="none"/>
        </w:rPr>
        <w:t xml:space="preserve">. </w:t>
      </w:r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>Iran Red Crescent Med J.</w:t>
      </w:r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  <w:rtl/>
        </w:rPr>
        <w:t xml:space="preserve"> </w:t>
      </w:r>
      <w:r w:rsidRPr="00D17074">
        <w:rPr>
          <w:rFonts w:ascii="Arial Narrow" w:hAnsi="Arial Narrow" w:cstheme="majorHAnsi"/>
          <w:b w:val="0"/>
          <w:color w:val="auto"/>
          <w:sz w:val="22"/>
          <w:szCs w:val="22"/>
          <w:u w:val="none"/>
          <w:shd w:val="clear" w:color="auto" w:fill="FFFFFF"/>
        </w:rPr>
        <w:t xml:space="preserve"> 2013; 15(10): e8436.</w:t>
      </w:r>
      <w:r w:rsidRPr="00D17074">
        <w:rPr>
          <w:rFonts w:ascii="Arial Narrow" w:hAnsi="Arial Narrow" w:cstheme="majorHAnsi"/>
          <w:b w:val="0"/>
          <w:color w:val="auto"/>
          <w:sz w:val="22"/>
          <w:szCs w:val="22"/>
          <w:shd w:val="clear" w:color="auto" w:fill="FFFFFF"/>
        </w:rPr>
        <w:t xml:space="preserve"> </w:t>
      </w:r>
    </w:p>
    <w:p w14:paraId="048BE5B3" w14:textId="5B1114B9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color w:val="000000"/>
          <w:sz w:val="22"/>
        </w:rPr>
      </w:pPr>
      <w:r w:rsidRPr="0094020F">
        <w:rPr>
          <w:rFonts w:cstheme="majorHAnsi"/>
          <w:b/>
          <w:bCs/>
          <w:sz w:val="22"/>
        </w:rPr>
        <w:t>Samadbeik</w:t>
      </w:r>
      <w:r w:rsidRPr="0094020F">
        <w:rPr>
          <w:rFonts w:cstheme="majorHAnsi"/>
          <w:b/>
          <w:bCs/>
          <w:color w:val="000000"/>
          <w:sz w:val="22"/>
        </w:rPr>
        <w:t xml:space="preserve"> M</w:t>
      </w:r>
      <w:r w:rsidRPr="0094020F">
        <w:rPr>
          <w:rFonts w:cstheme="majorHAnsi"/>
          <w:color w:val="000000"/>
          <w:sz w:val="22"/>
        </w:rPr>
        <w:t xml:space="preserve">, Ahmadi M. </w:t>
      </w:r>
      <w:hyperlink r:id="rId65" w:history="1">
        <w:r w:rsidRPr="0094020F">
          <w:rPr>
            <w:rStyle w:val="Hyperlink"/>
            <w:rFonts w:cstheme="majorHAnsi"/>
            <w:sz w:val="22"/>
          </w:rPr>
          <w:t>Electronic Prescription System: Concepts and Standards</w:t>
        </w:r>
      </w:hyperlink>
      <w:r w:rsidRPr="0094020F">
        <w:rPr>
          <w:rFonts w:cstheme="majorHAnsi"/>
          <w:color w:val="000000"/>
          <w:sz w:val="22"/>
        </w:rPr>
        <w:t>.</w:t>
      </w:r>
      <w:r w:rsidR="00EA3713" w:rsidRPr="0094020F">
        <w:rPr>
          <w:rFonts w:cstheme="majorHAnsi"/>
          <w:color w:val="000000"/>
          <w:sz w:val="22"/>
        </w:rPr>
        <w:t xml:space="preserve"> </w:t>
      </w:r>
      <w:r w:rsidRPr="0094020F">
        <w:rPr>
          <w:rFonts w:cstheme="majorHAnsi"/>
          <w:color w:val="000000"/>
          <w:sz w:val="22"/>
        </w:rPr>
        <w:t>Health</w:t>
      </w:r>
      <w:r w:rsidRPr="0094020F">
        <w:rPr>
          <w:rFonts w:cstheme="majorHAnsi"/>
          <w:color w:val="000000"/>
          <w:sz w:val="22"/>
          <w:rtl/>
        </w:rPr>
        <w:t xml:space="preserve"> </w:t>
      </w:r>
      <w:r w:rsidRPr="0094020F">
        <w:rPr>
          <w:rFonts w:cstheme="majorHAnsi"/>
          <w:color w:val="000000"/>
          <w:sz w:val="22"/>
        </w:rPr>
        <w:t>Inf Manage 2013; 10(2): 312-24.</w:t>
      </w:r>
      <w:r w:rsidRPr="0094020F">
        <w:rPr>
          <w:rFonts w:cstheme="majorHAnsi"/>
          <w:sz w:val="22"/>
        </w:rPr>
        <w:t xml:space="preserve"> [In Persian]</w:t>
      </w:r>
    </w:p>
    <w:p w14:paraId="5E24E2D7" w14:textId="259AF9C5" w:rsidR="00721277" w:rsidRPr="0094020F" w:rsidRDefault="00721277" w:rsidP="003B2277">
      <w:pPr>
        <w:pStyle w:val="ListParagraph"/>
        <w:numPr>
          <w:ilvl w:val="0"/>
          <w:numId w:val="39"/>
        </w:numPr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Ahmadi M, </w:t>
      </w:r>
      <w:proofErr w:type="spellStart"/>
      <w:r w:rsidRPr="0094020F">
        <w:rPr>
          <w:rFonts w:cstheme="majorHAnsi"/>
          <w:sz w:val="22"/>
        </w:rPr>
        <w:t>Birjandi</w:t>
      </w:r>
      <w:proofErr w:type="spellEnd"/>
      <w:r w:rsidRPr="0094020F">
        <w:rPr>
          <w:rFonts w:cstheme="majorHAnsi"/>
          <w:sz w:val="22"/>
        </w:rPr>
        <w:t xml:space="preserve"> M. </w:t>
      </w:r>
      <w:hyperlink r:id="rId66" w:history="1">
        <w:r w:rsidRPr="0094020F">
          <w:rPr>
            <w:rStyle w:val="Hyperlink"/>
            <w:rFonts w:cstheme="majorHAnsi"/>
            <w:sz w:val="22"/>
          </w:rPr>
          <w:t>Study of the inpatient admission unit condition in the educational hospitals of Lorestan university of medical sciences in 2009</w:t>
        </w:r>
      </w:hyperlink>
      <w:r w:rsidRPr="0094020F">
        <w:rPr>
          <w:rFonts w:cstheme="majorHAnsi"/>
          <w:sz w:val="22"/>
        </w:rPr>
        <w:t xml:space="preserve">. </w:t>
      </w:r>
      <w:proofErr w:type="spellStart"/>
      <w:r w:rsidRPr="0094020F">
        <w:rPr>
          <w:rFonts w:cstheme="majorHAnsi"/>
          <w:sz w:val="22"/>
        </w:rPr>
        <w:t>Yafteh</w:t>
      </w:r>
      <w:proofErr w:type="spellEnd"/>
      <w:r w:rsidRPr="0094020F">
        <w:rPr>
          <w:rFonts w:cstheme="majorHAnsi"/>
          <w:sz w:val="22"/>
        </w:rPr>
        <w:t>.</w:t>
      </w:r>
      <w:r w:rsidR="0058589D" w:rsidRPr="0094020F">
        <w:rPr>
          <w:rFonts w:cstheme="majorHAnsi"/>
          <w:sz w:val="22"/>
        </w:rPr>
        <w:t xml:space="preserve"> </w:t>
      </w:r>
      <w:r w:rsidRPr="0094020F">
        <w:rPr>
          <w:rFonts w:cstheme="majorHAnsi"/>
          <w:sz w:val="22"/>
        </w:rPr>
        <w:t>2011; 13(1): 17-31. [In Persian]</w:t>
      </w:r>
    </w:p>
    <w:p w14:paraId="62BAB213" w14:textId="62413E6A" w:rsidR="00721277" w:rsidRPr="0094020F" w:rsidRDefault="00721277" w:rsidP="003B2277">
      <w:pPr>
        <w:pStyle w:val="ListParagraph"/>
        <w:numPr>
          <w:ilvl w:val="0"/>
          <w:numId w:val="39"/>
        </w:numPr>
        <w:tabs>
          <w:tab w:val="right" w:pos="8167"/>
          <w:tab w:val="right" w:pos="8437"/>
          <w:tab w:val="right" w:pos="8527"/>
          <w:tab w:val="right" w:pos="9337"/>
        </w:tabs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sz w:val="22"/>
        </w:rPr>
        <w:t xml:space="preserve">Ahmadi M, </w:t>
      </w:r>
      <w:r w:rsidRPr="0094020F">
        <w:rPr>
          <w:rFonts w:cstheme="majorHAnsi"/>
          <w:b/>
          <w:bCs/>
          <w:sz w:val="22"/>
        </w:rPr>
        <w:t>Samadbeik M</w:t>
      </w:r>
      <w:r w:rsidRPr="0094020F">
        <w:rPr>
          <w:rFonts w:cstheme="majorHAnsi"/>
          <w:sz w:val="22"/>
        </w:rPr>
        <w:t xml:space="preserve">, </w:t>
      </w:r>
      <w:proofErr w:type="spellStart"/>
      <w:r w:rsidRPr="0094020F">
        <w:rPr>
          <w:rFonts w:cstheme="majorHAnsi"/>
          <w:sz w:val="22"/>
        </w:rPr>
        <w:t>Birjandi</w:t>
      </w:r>
      <w:proofErr w:type="spellEnd"/>
      <w:r w:rsidRPr="0094020F">
        <w:rPr>
          <w:rFonts w:cstheme="majorHAnsi"/>
          <w:sz w:val="22"/>
        </w:rPr>
        <w:t xml:space="preserve"> M. </w:t>
      </w:r>
      <w:hyperlink r:id="rId67" w:history="1">
        <w:proofErr w:type="spellStart"/>
        <w:r w:rsidRPr="0094020F">
          <w:rPr>
            <w:rStyle w:val="Hyperlink"/>
            <w:rFonts w:cstheme="majorHAnsi"/>
            <w:sz w:val="22"/>
          </w:rPr>
          <w:t>Survay</w:t>
        </w:r>
        <w:proofErr w:type="spellEnd"/>
        <w:r w:rsidRPr="0094020F">
          <w:rPr>
            <w:rStyle w:val="Hyperlink"/>
            <w:rFonts w:cstheme="majorHAnsi"/>
            <w:sz w:val="22"/>
          </w:rPr>
          <w:t xml:space="preserve"> of the medical records filing in the</w:t>
        </w:r>
        <w:r w:rsidR="0058589D" w:rsidRPr="0094020F">
          <w:rPr>
            <w:rStyle w:val="Hyperlink"/>
            <w:rFonts w:cstheme="majorHAnsi"/>
            <w:sz w:val="22"/>
          </w:rPr>
          <w:t xml:space="preserve"> </w:t>
        </w:r>
        <w:r w:rsidRPr="0094020F">
          <w:rPr>
            <w:rStyle w:val="Hyperlink"/>
            <w:rFonts w:cstheme="majorHAnsi"/>
            <w:sz w:val="22"/>
          </w:rPr>
          <w:t xml:space="preserve">teaching hospitals  of  </w:t>
        </w:r>
        <w:proofErr w:type="spellStart"/>
        <w:r w:rsidRPr="0094020F">
          <w:rPr>
            <w:rStyle w:val="Hyperlink"/>
            <w:rFonts w:cstheme="majorHAnsi"/>
            <w:sz w:val="22"/>
          </w:rPr>
          <w:t>lorestan</w:t>
        </w:r>
        <w:proofErr w:type="spellEnd"/>
        <w:r w:rsidRPr="0094020F">
          <w:rPr>
            <w:rStyle w:val="Hyperlink"/>
            <w:rFonts w:cstheme="majorHAnsi"/>
            <w:sz w:val="22"/>
          </w:rPr>
          <w:t xml:space="preserve"> university of medical sciences in 2009</w:t>
        </w:r>
      </w:hyperlink>
      <w:r w:rsidRPr="0094020F">
        <w:rPr>
          <w:rFonts w:cstheme="majorHAnsi"/>
          <w:sz w:val="22"/>
        </w:rPr>
        <w:t xml:space="preserve">. </w:t>
      </w:r>
      <w:proofErr w:type="spellStart"/>
      <w:r w:rsidRPr="0094020F">
        <w:rPr>
          <w:rFonts w:cstheme="majorHAnsi"/>
          <w:sz w:val="22"/>
        </w:rPr>
        <w:t>Yafteh</w:t>
      </w:r>
      <w:proofErr w:type="spellEnd"/>
      <w:r w:rsidRPr="0094020F">
        <w:rPr>
          <w:rFonts w:cstheme="majorHAnsi"/>
          <w:sz w:val="22"/>
        </w:rPr>
        <w:t>. 2009;</w:t>
      </w:r>
      <w:r w:rsidR="0058589D" w:rsidRPr="0094020F">
        <w:rPr>
          <w:rFonts w:cstheme="majorHAnsi"/>
          <w:sz w:val="22"/>
        </w:rPr>
        <w:t xml:space="preserve"> </w:t>
      </w:r>
      <w:r w:rsidRPr="0094020F">
        <w:rPr>
          <w:rFonts w:cstheme="majorHAnsi"/>
          <w:sz w:val="22"/>
        </w:rPr>
        <w:t>11(3): 71-78. [In Persian]</w:t>
      </w:r>
    </w:p>
    <w:p w14:paraId="6EFA97A8" w14:textId="1592A6E0" w:rsidR="00721277" w:rsidRPr="0094020F" w:rsidRDefault="00721277" w:rsidP="003B2277">
      <w:pPr>
        <w:pStyle w:val="ListParagraph"/>
        <w:numPr>
          <w:ilvl w:val="0"/>
          <w:numId w:val="39"/>
        </w:numPr>
        <w:tabs>
          <w:tab w:val="left" w:pos="270"/>
          <w:tab w:val="left" w:pos="360"/>
          <w:tab w:val="left" w:pos="540"/>
          <w:tab w:val="left" w:pos="810"/>
          <w:tab w:val="left" w:pos="990"/>
          <w:tab w:val="left" w:pos="1170"/>
          <w:tab w:val="left" w:pos="1350"/>
          <w:tab w:val="left" w:pos="1620"/>
          <w:tab w:val="left" w:pos="1800"/>
          <w:tab w:val="left" w:pos="2070"/>
          <w:tab w:val="left" w:pos="2340"/>
          <w:tab w:val="right" w:pos="8167"/>
          <w:tab w:val="right" w:pos="9337"/>
        </w:tabs>
        <w:spacing w:before="240" w:after="240" w:line="276" w:lineRule="auto"/>
        <w:ind w:left="360"/>
        <w:contextualSpacing w:val="0"/>
        <w:jc w:val="both"/>
        <w:rPr>
          <w:rFonts w:cstheme="majorHAnsi"/>
          <w:sz w:val="22"/>
        </w:rPr>
      </w:pPr>
      <w:r w:rsidRPr="0094020F">
        <w:rPr>
          <w:rFonts w:cstheme="majorHAnsi"/>
          <w:b/>
          <w:bCs/>
          <w:sz w:val="22"/>
        </w:rPr>
        <w:t>Samadbeik  M</w:t>
      </w:r>
      <w:r w:rsidRPr="0094020F">
        <w:rPr>
          <w:rFonts w:cstheme="majorHAnsi"/>
          <w:sz w:val="22"/>
        </w:rPr>
        <w:t xml:space="preserve">. </w:t>
      </w:r>
      <w:hyperlink r:id="rId68" w:history="1">
        <w:r w:rsidRPr="0094020F">
          <w:rPr>
            <w:rStyle w:val="Hyperlink"/>
            <w:rFonts w:cstheme="majorHAnsi"/>
            <w:sz w:val="22"/>
          </w:rPr>
          <w:t>A Study of the Admission and  discharge in teaching hospitals affiliated with Hamedan University of Medical Science</w:t>
        </w:r>
      </w:hyperlink>
      <w:r w:rsidRPr="0094020F">
        <w:rPr>
          <w:rFonts w:cstheme="majorHAnsi"/>
          <w:sz w:val="22"/>
        </w:rPr>
        <w:t>. Hospital, 2003; (12):29-36. [In Persian]</w:t>
      </w:r>
    </w:p>
    <w:p w14:paraId="20CD6FF0" w14:textId="70C1E806" w:rsidR="005833D2" w:rsidRDefault="005833D2" w:rsidP="00BC068B">
      <w:pPr>
        <w:pStyle w:val="Heading2"/>
        <w:spacing w:line="276" w:lineRule="auto"/>
      </w:pPr>
      <w:r w:rsidRPr="00912830">
        <w:t xml:space="preserve">Conference </w:t>
      </w:r>
      <w:r>
        <w:t xml:space="preserve">Abstracts &amp; Presentations </w:t>
      </w:r>
      <w:r w:rsidR="00F62BC5">
        <w:rPr>
          <w:noProof/>
          <w:vertAlign w:val="superscript"/>
        </w:rPr>
        <w:t>(1-</w:t>
      </w:r>
      <w:r w:rsidR="00446EED">
        <w:rPr>
          <w:noProof/>
          <w:vertAlign w:val="superscript"/>
        </w:rPr>
        <w:t>14</w:t>
      </w:r>
      <w:r w:rsidRPr="009143D2">
        <w:rPr>
          <w:noProof/>
          <w:vertAlign w:val="superscript"/>
        </w:rPr>
        <w:t>)</w:t>
      </w:r>
    </w:p>
    <w:p w14:paraId="4F250206" w14:textId="56E0022D" w:rsidR="0016250B" w:rsidRPr="00072F88" w:rsidRDefault="0016250B" w:rsidP="006A5400">
      <w:pPr>
        <w:pStyle w:val="EndNoteBibliography"/>
        <w:numPr>
          <w:ilvl w:val="0"/>
          <w:numId w:val="32"/>
        </w:numPr>
        <w:spacing w:after="240" w:line="276" w:lineRule="auto"/>
        <w:ind w:left="360" w:right="9" w:hanging="360"/>
        <w:jc w:val="both"/>
        <w:rPr>
          <w:sz w:val="22"/>
          <w:szCs w:val="22"/>
        </w:rPr>
      </w:pPr>
      <w:r w:rsidRPr="00072F88">
        <w:rPr>
          <w:sz w:val="22"/>
          <w:szCs w:val="22"/>
        </w:rPr>
        <w:t xml:space="preserve">RahimiAlami M, Nemayande M, Yousefianzadeh O, </w:t>
      </w:r>
      <w:r w:rsidRPr="00072F88">
        <w:rPr>
          <w:b/>
          <w:bCs/>
          <w:sz w:val="22"/>
          <w:szCs w:val="22"/>
        </w:rPr>
        <w:t>Samadbeik M</w:t>
      </w:r>
      <w:r w:rsidRPr="00072F88">
        <w:rPr>
          <w:sz w:val="22"/>
          <w:szCs w:val="22"/>
        </w:rPr>
        <w:t>, Azizi AA, Motaghedi R, Zare A, Ghasemian S, Barzegar A, Gholampour V, Dehghan</w:t>
      </w:r>
      <w:r w:rsidR="00B84C61" w:rsidRPr="00072F88">
        <w:rPr>
          <w:sz w:val="22"/>
          <w:szCs w:val="22"/>
        </w:rPr>
        <w:t xml:space="preserve"> H</w:t>
      </w:r>
      <w:r w:rsidRPr="00072F88">
        <w:rPr>
          <w:sz w:val="22"/>
          <w:szCs w:val="22"/>
        </w:rPr>
        <w:t>.</w:t>
      </w:r>
      <w:r w:rsidR="00B84C61" w:rsidRPr="00072F88">
        <w:rPr>
          <w:sz w:val="22"/>
          <w:szCs w:val="22"/>
        </w:rPr>
        <w:t xml:space="preserve"> (2017). </w:t>
      </w:r>
      <w:r w:rsidRPr="00072F88">
        <w:rPr>
          <w:sz w:val="22"/>
          <w:szCs w:val="22"/>
        </w:rPr>
        <w:t xml:space="preserve">The Impact of Web Personal Health Case on Diabetes Control Indicators: A Meta-Analysis Study. </w:t>
      </w:r>
      <w:r w:rsidRPr="00072F88">
        <w:rPr>
          <w:color w:val="000000"/>
          <w:sz w:val="22"/>
          <w:szCs w:val="22"/>
          <w:shd w:val="clear" w:color="auto" w:fill="FFFFFF"/>
        </w:rPr>
        <w:t>First National Congress of Medical Informatics</w:t>
      </w:r>
      <w:r w:rsidR="00B84C61" w:rsidRPr="00072F88">
        <w:rPr>
          <w:sz w:val="22"/>
          <w:szCs w:val="22"/>
          <w:shd w:val="clear" w:color="auto" w:fill="FFFFFF"/>
        </w:rPr>
        <w:t xml:space="preserve">; </w:t>
      </w:r>
      <w:r w:rsidRPr="00072F88">
        <w:rPr>
          <w:sz w:val="22"/>
          <w:szCs w:val="22"/>
        </w:rPr>
        <w:t>Mashhad, Iran</w:t>
      </w:r>
      <w:r w:rsidR="000131DE" w:rsidRPr="00072F88">
        <w:rPr>
          <w:sz w:val="22"/>
          <w:szCs w:val="22"/>
        </w:rPr>
        <w:t>.</w:t>
      </w:r>
      <w:r w:rsidRPr="00072F88">
        <w:rPr>
          <w:sz w:val="22"/>
          <w:szCs w:val="22"/>
        </w:rPr>
        <w:t xml:space="preserve"> </w:t>
      </w:r>
      <w:r w:rsidRPr="00072F88">
        <w:rPr>
          <w:sz w:val="22"/>
          <w:szCs w:val="22"/>
          <w:shd w:val="clear" w:color="auto" w:fill="FFFFFF"/>
        </w:rPr>
        <w:t>(Top poster)</w:t>
      </w:r>
    </w:p>
    <w:p w14:paraId="2E7F3D82" w14:textId="1E525051" w:rsidR="00E15A20" w:rsidRPr="00072F88" w:rsidRDefault="00E15A20" w:rsidP="006A5400">
      <w:pPr>
        <w:pStyle w:val="EndNoteBibliography"/>
        <w:numPr>
          <w:ilvl w:val="0"/>
          <w:numId w:val="32"/>
        </w:numPr>
        <w:spacing w:after="240" w:line="276" w:lineRule="auto"/>
        <w:ind w:left="360" w:right="9" w:hanging="360"/>
        <w:jc w:val="both"/>
        <w:rPr>
          <w:sz w:val="22"/>
          <w:szCs w:val="22"/>
        </w:rPr>
      </w:pPr>
      <w:r w:rsidRPr="00072F88">
        <w:rPr>
          <w:rFonts w:cs="Zar"/>
          <w:b/>
          <w:bCs/>
          <w:sz w:val="22"/>
          <w:szCs w:val="22"/>
        </w:rPr>
        <w:t>Samadbeik M</w:t>
      </w:r>
      <w:r w:rsidRPr="00072F88">
        <w:rPr>
          <w:rFonts w:cs="Zar"/>
          <w:sz w:val="22"/>
          <w:szCs w:val="22"/>
        </w:rPr>
        <w:t>, Saremian M. (2016). The role of health literacy in accessing online health information online. The 5</w:t>
      </w:r>
      <w:r w:rsidRPr="00072F88">
        <w:rPr>
          <w:rFonts w:cs="Zar"/>
          <w:sz w:val="22"/>
          <w:szCs w:val="22"/>
          <w:vertAlign w:val="superscript"/>
        </w:rPr>
        <w:t>th</w:t>
      </w:r>
      <w:r w:rsidRPr="00072F88">
        <w:rPr>
          <w:rFonts w:cs="Zar"/>
          <w:sz w:val="22"/>
          <w:szCs w:val="22"/>
        </w:rPr>
        <w:t xml:space="preserve"> National Conference of Health Literacy; Mashhad, Iran</w:t>
      </w:r>
      <w:r w:rsidR="000131DE" w:rsidRPr="00072F88">
        <w:rPr>
          <w:rFonts w:cs="Zar"/>
          <w:sz w:val="22"/>
          <w:szCs w:val="22"/>
        </w:rPr>
        <w:t>.</w:t>
      </w:r>
    </w:p>
    <w:p w14:paraId="7AC4BC2D" w14:textId="6C980059" w:rsidR="00FC0EB0" w:rsidRPr="00072F88" w:rsidRDefault="00FC0EB0" w:rsidP="006A5400">
      <w:pPr>
        <w:pStyle w:val="EndNoteBibliography"/>
        <w:numPr>
          <w:ilvl w:val="0"/>
          <w:numId w:val="32"/>
        </w:numPr>
        <w:spacing w:after="240" w:line="276" w:lineRule="auto"/>
        <w:ind w:left="360" w:right="9" w:hanging="360"/>
        <w:jc w:val="both"/>
        <w:rPr>
          <w:rFonts w:cs="Zar"/>
          <w:sz w:val="22"/>
          <w:szCs w:val="22"/>
        </w:rPr>
      </w:pPr>
      <w:r w:rsidRPr="00072F88">
        <w:rPr>
          <w:rFonts w:cs="Zar"/>
          <w:b/>
          <w:bCs/>
          <w:sz w:val="22"/>
          <w:szCs w:val="22"/>
        </w:rPr>
        <w:t>Samadbeik M</w:t>
      </w:r>
      <w:r w:rsidRPr="00072F88">
        <w:rPr>
          <w:rFonts w:cs="Zar"/>
          <w:sz w:val="22"/>
          <w:szCs w:val="22"/>
        </w:rPr>
        <w:t>, Saremian M (2015). Health Information Technology-related Errors: a threat for patient safety. The 5</w:t>
      </w:r>
      <w:r w:rsidRPr="00072F88">
        <w:rPr>
          <w:rFonts w:cs="Zar"/>
          <w:sz w:val="22"/>
          <w:szCs w:val="22"/>
          <w:vertAlign w:val="superscript"/>
        </w:rPr>
        <w:t>th</w:t>
      </w:r>
      <w:r w:rsidRPr="00072F88">
        <w:rPr>
          <w:rFonts w:cs="Zar"/>
          <w:sz w:val="22"/>
          <w:szCs w:val="22"/>
        </w:rPr>
        <w:t xml:space="preserve"> National Congress of Medical Errors Prevention; Khorramabd, Iran</w:t>
      </w:r>
      <w:r w:rsidR="000131DE" w:rsidRPr="00072F88">
        <w:rPr>
          <w:rFonts w:cs="Zar"/>
          <w:sz w:val="22"/>
          <w:szCs w:val="22"/>
        </w:rPr>
        <w:t>.</w:t>
      </w:r>
      <w:r w:rsidRPr="00072F88">
        <w:rPr>
          <w:rFonts w:cs="Zar"/>
          <w:sz w:val="22"/>
          <w:szCs w:val="22"/>
        </w:rPr>
        <w:t xml:space="preserve"> </w:t>
      </w:r>
      <w:r w:rsidRPr="00072F88">
        <w:rPr>
          <w:sz w:val="22"/>
          <w:szCs w:val="22"/>
          <w:shd w:val="clear" w:color="auto" w:fill="FFFFFF"/>
        </w:rPr>
        <w:t>(Top poster)</w:t>
      </w:r>
    </w:p>
    <w:p w14:paraId="593EBAA3" w14:textId="0ED06AA5" w:rsidR="00D07FCD" w:rsidRPr="00072F88" w:rsidRDefault="00D07FCD" w:rsidP="006A5400">
      <w:pPr>
        <w:pStyle w:val="EndNoteBibliography"/>
        <w:numPr>
          <w:ilvl w:val="0"/>
          <w:numId w:val="32"/>
        </w:numPr>
        <w:spacing w:after="240" w:line="276" w:lineRule="auto"/>
        <w:ind w:left="360" w:right="9" w:hanging="360"/>
        <w:jc w:val="both"/>
        <w:rPr>
          <w:rStyle w:val="Emphasis"/>
          <w:i w:val="0"/>
          <w:iCs w:val="0"/>
          <w:sz w:val="22"/>
          <w:szCs w:val="22"/>
          <w:shd w:val="clear" w:color="auto" w:fill="FFFFFF"/>
          <w:rtl/>
        </w:rPr>
      </w:pPr>
      <w:r w:rsidRPr="00072F88">
        <w:rPr>
          <w:rFonts w:cs="Times New Roman"/>
          <w:b/>
          <w:bCs/>
          <w:color w:val="auto"/>
          <w:kern w:val="24"/>
          <w:sz w:val="22"/>
          <w:szCs w:val="22"/>
        </w:rPr>
        <w:t xml:space="preserve">Samadbeik  </w:t>
      </w:r>
      <w:r w:rsidRPr="00072F88">
        <w:rPr>
          <w:rFonts w:cs="Times New Roman"/>
          <w:b/>
          <w:bCs/>
          <w:kern w:val="24"/>
          <w:sz w:val="22"/>
          <w:szCs w:val="22"/>
        </w:rPr>
        <w:t>M</w:t>
      </w:r>
      <w:r w:rsidRPr="00072F88">
        <w:rPr>
          <w:rFonts w:cs="Times New Roman"/>
          <w:color w:val="auto"/>
          <w:kern w:val="24"/>
          <w:sz w:val="22"/>
          <w:szCs w:val="22"/>
        </w:rPr>
        <w:t>,  Baraei</w:t>
      </w:r>
      <w:r w:rsidRPr="00072F88">
        <w:rPr>
          <w:rFonts w:cs="Times New Roman"/>
          <w:kern w:val="24"/>
          <w:sz w:val="22"/>
          <w:szCs w:val="22"/>
        </w:rPr>
        <w:t xml:space="preserve"> Z</w:t>
      </w:r>
      <w:r w:rsidRPr="00072F88">
        <w:rPr>
          <w:rFonts w:cs="Times New Roman"/>
          <w:color w:val="auto"/>
          <w:kern w:val="24"/>
          <w:sz w:val="22"/>
          <w:szCs w:val="22"/>
        </w:rPr>
        <w:t xml:space="preserve">, Rahbar </w:t>
      </w:r>
      <w:r w:rsidRPr="00072F88">
        <w:rPr>
          <w:rFonts w:cs="Times New Roman"/>
          <w:kern w:val="24"/>
          <w:sz w:val="22"/>
          <w:szCs w:val="22"/>
        </w:rPr>
        <w:t>S</w:t>
      </w:r>
      <w:r w:rsidRPr="00072F88">
        <w:rPr>
          <w:rFonts w:cs="Times New Roman"/>
          <w:color w:val="auto"/>
          <w:kern w:val="24"/>
          <w:sz w:val="22"/>
          <w:szCs w:val="22"/>
        </w:rPr>
        <w:t xml:space="preserve">, </w:t>
      </w:r>
      <w:r w:rsidRPr="00072F88">
        <w:rPr>
          <w:rFonts w:cs="Times New Roman"/>
          <w:kern w:val="24"/>
          <w:sz w:val="22"/>
          <w:szCs w:val="22"/>
        </w:rPr>
        <w:t>Z</w:t>
      </w:r>
      <w:r w:rsidRPr="00072F88">
        <w:rPr>
          <w:rFonts w:cs="Times New Roman"/>
          <w:color w:val="auto"/>
          <w:kern w:val="24"/>
          <w:sz w:val="22"/>
          <w:szCs w:val="22"/>
        </w:rPr>
        <w:t>are</w:t>
      </w:r>
      <w:r w:rsidRPr="00072F88">
        <w:rPr>
          <w:rFonts w:cs="Times New Roman"/>
          <w:kern w:val="24"/>
          <w:sz w:val="22"/>
          <w:szCs w:val="22"/>
        </w:rPr>
        <w:t xml:space="preserve"> S</w:t>
      </w:r>
      <w:r w:rsidRPr="00072F88">
        <w:rPr>
          <w:rFonts w:cs="Times New Roman"/>
          <w:color w:val="auto"/>
          <w:sz w:val="22"/>
          <w:szCs w:val="22"/>
        </w:rPr>
        <w:t>.</w:t>
      </w:r>
      <w:r w:rsidR="00A640ED" w:rsidRPr="00072F88">
        <w:rPr>
          <w:rFonts w:cs="Times New Roman"/>
          <w:color w:val="auto"/>
          <w:sz w:val="22"/>
          <w:szCs w:val="22"/>
        </w:rPr>
        <w:t xml:space="preserve"> (2015). </w:t>
      </w:r>
      <w:r w:rsidRPr="00072F88">
        <w:rPr>
          <w:rFonts w:cs="B Mitra"/>
          <w:color w:val="auto"/>
          <w:sz w:val="22"/>
          <w:szCs w:val="22"/>
        </w:rPr>
        <w:t xml:space="preserve">Awareness of </w:t>
      </w:r>
      <w:r w:rsidRPr="00072F88">
        <w:rPr>
          <w:rStyle w:val="A5"/>
          <w:rFonts w:cs="B Mitra"/>
          <w:color w:val="auto"/>
          <w:sz w:val="22"/>
          <w:szCs w:val="22"/>
        </w:rPr>
        <w:t>Patient Rights Charter</w:t>
      </w:r>
      <w:r w:rsidRPr="00072F88">
        <w:rPr>
          <w:rFonts w:cs="B Mitra"/>
          <w:color w:val="auto"/>
          <w:sz w:val="22"/>
          <w:szCs w:val="22"/>
        </w:rPr>
        <w:t xml:space="preserve"> Among </w:t>
      </w:r>
      <w:r w:rsidRPr="00072F88">
        <w:rPr>
          <w:rStyle w:val="Emphasis"/>
          <w:rFonts w:cs="B Mitra"/>
          <w:i w:val="0"/>
          <w:iCs w:val="0"/>
          <w:color w:val="auto"/>
          <w:sz w:val="22"/>
          <w:szCs w:val="22"/>
          <w:shd w:val="clear" w:color="auto" w:fill="FFFFFF"/>
        </w:rPr>
        <w:t>Paramedical</w:t>
      </w:r>
      <w:r w:rsidRPr="00072F88">
        <w:rPr>
          <w:rStyle w:val="Emphasis"/>
          <w:rFonts w:cs="B Mitra"/>
          <w:b/>
          <w:bCs/>
          <w:i w:val="0"/>
          <w:iCs w:val="0"/>
          <w:color w:val="auto"/>
          <w:sz w:val="22"/>
          <w:szCs w:val="22"/>
          <w:shd w:val="clear" w:color="auto" w:fill="FFFFFF"/>
        </w:rPr>
        <w:t xml:space="preserve"> </w:t>
      </w:r>
      <w:r w:rsidRPr="00072F88">
        <w:rPr>
          <w:rStyle w:val="Emphasis"/>
          <w:rFonts w:cs="B Mitra"/>
          <w:i w:val="0"/>
          <w:iCs w:val="0"/>
          <w:color w:val="auto"/>
          <w:sz w:val="22"/>
          <w:szCs w:val="22"/>
          <w:shd w:val="clear" w:color="auto" w:fill="FFFFFF"/>
        </w:rPr>
        <w:t>Intern</w:t>
      </w:r>
      <w:r w:rsidRPr="00072F88">
        <w:rPr>
          <w:rStyle w:val="apple-converted-space"/>
          <w:rFonts w:cs="B Mitra"/>
          <w:color w:val="auto"/>
          <w:sz w:val="22"/>
          <w:szCs w:val="22"/>
          <w:shd w:val="clear" w:color="auto" w:fill="FFFFFF"/>
        </w:rPr>
        <w:t> </w:t>
      </w:r>
      <w:r w:rsidRPr="00072F88">
        <w:rPr>
          <w:rFonts w:cs="B Mitra"/>
          <w:color w:val="auto"/>
          <w:sz w:val="22"/>
          <w:szCs w:val="22"/>
          <w:shd w:val="clear" w:color="auto" w:fill="FFFFFF"/>
        </w:rPr>
        <w:t>Students</w:t>
      </w:r>
      <w:r w:rsidRPr="00072F88">
        <w:rPr>
          <w:rStyle w:val="hps"/>
          <w:rFonts w:cs="B Mitra"/>
          <w:color w:val="auto"/>
          <w:sz w:val="22"/>
          <w:szCs w:val="22"/>
        </w:rPr>
        <w:t xml:space="preserve"> in Lorestan University of  Medical Science. </w:t>
      </w:r>
      <w:r w:rsidRPr="00072F88">
        <w:rPr>
          <w:sz w:val="22"/>
          <w:szCs w:val="22"/>
        </w:rPr>
        <w:t>8</w:t>
      </w:r>
      <w:r w:rsidRPr="00072F88">
        <w:rPr>
          <w:sz w:val="22"/>
          <w:szCs w:val="22"/>
          <w:vertAlign w:val="superscript"/>
        </w:rPr>
        <w:t>th</w:t>
      </w:r>
      <w:r w:rsidRPr="00072F88">
        <w:rPr>
          <w:sz w:val="22"/>
          <w:szCs w:val="22"/>
        </w:rPr>
        <w:t xml:space="preserve"> Imamia International Conference</w:t>
      </w:r>
      <w:r w:rsidR="00A640ED" w:rsidRPr="00072F88">
        <w:rPr>
          <w:sz w:val="22"/>
          <w:szCs w:val="22"/>
        </w:rPr>
        <w:t xml:space="preserve">; </w:t>
      </w:r>
      <w:r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Tehran, Iran</w:t>
      </w:r>
      <w:r w:rsidR="000131DE"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.</w:t>
      </w:r>
    </w:p>
    <w:p w14:paraId="52F019B1" w14:textId="56FFFD33" w:rsidR="00A640ED" w:rsidRPr="00072F88" w:rsidRDefault="00A640ED" w:rsidP="006A5400">
      <w:pPr>
        <w:pStyle w:val="EndNoteBibliography"/>
        <w:numPr>
          <w:ilvl w:val="0"/>
          <w:numId w:val="32"/>
        </w:numPr>
        <w:spacing w:after="240" w:line="276" w:lineRule="auto"/>
        <w:ind w:left="426" w:right="9"/>
        <w:jc w:val="both"/>
        <w:rPr>
          <w:sz w:val="22"/>
          <w:szCs w:val="22"/>
        </w:rPr>
      </w:pPr>
      <w:r w:rsidRPr="00072F88">
        <w:rPr>
          <w:rFonts w:cs="Times New Roman"/>
          <w:b/>
          <w:bCs/>
          <w:color w:val="auto"/>
          <w:kern w:val="24"/>
          <w:sz w:val="22"/>
          <w:szCs w:val="22"/>
        </w:rPr>
        <w:lastRenderedPageBreak/>
        <w:t xml:space="preserve">Samadbeik  </w:t>
      </w:r>
      <w:r w:rsidRPr="00072F88">
        <w:rPr>
          <w:rFonts w:cs="Times New Roman"/>
          <w:b/>
          <w:bCs/>
          <w:kern w:val="24"/>
          <w:sz w:val="22"/>
          <w:szCs w:val="22"/>
        </w:rPr>
        <w:t>M</w:t>
      </w:r>
      <w:r w:rsidRPr="00072F88">
        <w:rPr>
          <w:rFonts w:cs="Times New Roman"/>
          <w:color w:val="auto"/>
          <w:kern w:val="24"/>
          <w:sz w:val="22"/>
          <w:szCs w:val="22"/>
        </w:rPr>
        <w:t xml:space="preserve">, Matinrad Z, Khazaei S, Shokrisanjabi M. (2015). </w:t>
      </w:r>
      <w:r w:rsidRPr="00072F88">
        <w:rPr>
          <w:sz w:val="22"/>
          <w:szCs w:val="22"/>
        </w:rPr>
        <w:t xml:space="preserve">Comparative study of national minimum data set for emergency department information system. </w:t>
      </w:r>
      <w:r w:rsidRPr="00072F88">
        <w:rPr>
          <w:sz w:val="22"/>
          <w:szCs w:val="22"/>
          <w:shd w:val="clear" w:color="auto" w:fill="FFFFFF"/>
        </w:rPr>
        <w:t>Fourth National Conference on Health Information Management Promotion; Tehran. Iran</w:t>
      </w:r>
      <w:r w:rsidRPr="00072F88">
        <w:rPr>
          <w:sz w:val="22"/>
          <w:szCs w:val="22"/>
          <w:shd w:val="clear" w:color="auto" w:fill="FFFFFF"/>
          <w:rtl/>
        </w:rPr>
        <w:t xml:space="preserve"> </w:t>
      </w:r>
      <w:r w:rsidRPr="00072F88">
        <w:rPr>
          <w:sz w:val="22"/>
          <w:szCs w:val="22"/>
          <w:shd w:val="clear" w:color="auto" w:fill="FFFFFF"/>
        </w:rPr>
        <w:t xml:space="preserve"> (Top poster)</w:t>
      </w:r>
    </w:p>
    <w:p w14:paraId="25293851" w14:textId="5D39D5EA" w:rsidR="00625770" w:rsidRPr="00072F88" w:rsidRDefault="00625770" w:rsidP="00D806D3">
      <w:pPr>
        <w:pStyle w:val="EndNoteBibliography"/>
        <w:numPr>
          <w:ilvl w:val="0"/>
          <w:numId w:val="32"/>
        </w:numPr>
        <w:spacing w:after="240" w:line="276" w:lineRule="auto"/>
        <w:ind w:left="426"/>
        <w:rPr>
          <w:sz w:val="22"/>
          <w:szCs w:val="22"/>
        </w:rPr>
      </w:pPr>
      <w:r w:rsidRPr="00072F88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Samadbeik M</w:t>
      </w:r>
      <w:r w:rsidRPr="00072F88">
        <w:rPr>
          <w:rStyle w:val="Emphasis"/>
          <w:sz w:val="22"/>
          <w:szCs w:val="22"/>
          <w:shd w:val="clear" w:color="auto" w:fill="FFFFFF"/>
        </w:rPr>
        <w:t xml:space="preserve">, </w:t>
      </w:r>
      <w:r w:rsidRPr="00072F88">
        <w:rPr>
          <w:sz w:val="22"/>
          <w:szCs w:val="22"/>
        </w:rPr>
        <w:t>Saremian M.</w:t>
      </w:r>
      <w:r w:rsidR="002B15F8" w:rsidRPr="00072F88">
        <w:rPr>
          <w:sz w:val="22"/>
          <w:szCs w:val="22"/>
        </w:rPr>
        <w:t xml:space="preserve"> (2015). </w:t>
      </w:r>
      <w:r w:rsidRPr="00072F88">
        <w:rPr>
          <w:sz w:val="22"/>
          <w:szCs w:val="22"/>
        </w:rPr>
        <w:t xml:space="preserve">The </w:t>
      </w:r>
      <w:r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application of information technologies in diabetes</w:t>
      </w:r>
      <w:r w:rsidRPr="00072F88">
        <w:rPr>
          <w:rStyle w:val="apple-converted-space"/>
          <w:sz w:val="22"/>
          <w:szCs w:val="22"/>
          <w:shd w:val="clear" w:color="auto" w:fill="FFFFFF"/>
        </w:rPr>
        <w:t> self-</w:t>
      </w:r>
      <w:r w:rsidRPr="00072F88">
        <w:rPr>
          <w:sz w:val="22"/>
          <w:szCs w:val="22"/>
          <w:shd w:val="clear" w:color="auto" w:fill="FFFFFF"/>
        </w:rPr>
        <w:t>care</w:t>
      </w:r>
      <w:r w:rsidRPr="00072F88">
        <w:rPr>
          <w:sz w:val="22"/>
          <w:szCs w:val="22"/>
        </w:rPr>
        <w:t xml:space="preserve">. 3 </w:t>
      </w:r>
      <w:r w:rsidRPr="00072F88">
        <w:rPr>
          <w:sz w:val="22"/>
          <w:szCs w:val="22"/>
          <w:vertAlign w:val="superscript"/>
        </w:rPr>
        <w:t>rd</w:t>
      </w:r>
      <w:r w:rsidRPr="00072F88">
        <w:rPr>
          <w:sz w:val="22"/>
          <w:szCs w:val="22"/>
        </w:rPr>
        <w:t xml:space="preserve"> National Congress on Patient Education &amp; SelfCare</w:t>
      </w:r>
      <w:r w:rsidR="002B15F8" w:rsidRPr="00072F88">
        <w:rPr>
          <w:sz w:val="22"/>
          <w:szCs w:val="22"/>
        </w:rPr>
        <w:t xml:space="preserve">; </w:t>
      </w:r>
      <w:r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Tehran, Iran</w:t>
      </w:r>
      <w:r w:rsidR="000131DE"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.</w:t>
      </w:r>
    </w:p>
    <w:p w14:paraId="65FBA205" w14:textId="5F230313" w:rsidR="005A3D15" w:rsidRPr="00072F88" w:rsidRDefault="005A3D15" w:rsidP="005A3D15">
      <w:pPr>
        <w:pStyle w:val="EndNoteBibliography"/>
        <w:numPr>
          <w:ilvl w:val="0"/>
          <w:numId w:val="32"/>
        </w:numPr>
        <w:spacing w:after="240" w:line="276" w:lineRule="auto"/>
        <w:ind w:left="426"/>
        <w:jc w:val="both"/>
        <w:rPr>
          <w:sz w:val="22"/>
          <w:szCs w:val="22"/>
        </w:rPr>
      </w:pPr>
      <w:r w:rsidRPr="00072F88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Samadbeik M</w:t>
      </w:r>
      <w:r w:rsidRPr="00072F88">
        <w:rPr>
          <w:rStyle w:val="Emphasis"/>
          <w:sz w:val="22"/>
          <w:szCs w:val="22"/>
          <w:shd w:val="clear" w:color="auto" w:fill="FFFFFF"/>
        </w:rPr>
        <w:t xml:space="preserve">, </w:t>
      </w:r>
      <w:r w:rsidRPr="00072F88">
        <w:rPr>
          <w:sz w:val="22"/>
          <w:szCs w:val="22"/>
        </w:rPr>
        <w:t xml:space="preserve">Saremian M. (2015). The use of telemedicine and telecare for elderly patients. International conference on sustainable reform in health system; </w:t>
      </w:r>
      <w:r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Isfehan, Iran</w:t>
      </w:r>
      <w:r w:rsidR="000131DE" w:rsidRPr="00072F88">
        <w:rPr>
          <w:rStyle w:val="Emphasis"/>
          <w:i w:val="0"/>
          <w:iCs w:val="0"/>
          <w:sz w:val="22"/>
          <w:szCs w:val="22"/>
          <w:shd w:val="clear" w:color="auto" w:fill="FFFFFF"/>
        </w:rPr>
        <w:t>.</w:t>
      </w:r>
    </w:p>
    <w:p w14:paraId="0818FC9B" w14:textId="00F9D73E" w:rsidR="000131DE" w:rsidRPr="00072F88" w:rsidRDefault="000131DE" w:rsidP="006B4617">
      <w:pPr>
        <w:pStyle w:val="EndNoteBibliography"/>
        <w:numPr>
          <w:ilvl w:val="0"/>
          <w:numId w:val="32"/>
        </w:numPr>
        <w:spacing w:after="240" w:line="276" w:lineRule="auto"/>
        <w:ind w:left="426"/>
        <w:jc w:val="both"/>
        <w:rPr>
          <w:sz w:val="22"/>
          <w:szCs w:val="22"/>
        </w:rPr>
      </w:pPr>
      <w:r w:rsidRPr="00072F88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Samadbeik M</w:t>
      </w:r>
      <w:r w:rsidRPr="00072F88">
        <w:rPr>
          <w:rStyle w:val="Emphasis"/>
          <w:sz w:val="22"/>
          <w:szCs w:val="22"/>
          <w:shd w:val="clear" w:color="auto" w:fill="FFFFFF"/>
        </w:rPr>
        <w:t xml:space="preserve">, </w:t>
      </w:r>
      <w:r w:rsidRPr="00072F88">
        <w:rPr>
          <w:sz w:val="22"/>
          <w:szCs w:val="22"/>
        </w:rPr>
        <w:t>Ahmadi M, Mohammadi A, Mohseni saravi B</w:t>
      </w:r>
      <w:r w:rsidRPr="00072F88">
        <w:rPr>
          <w:sz w:val="22"/>
          <w:szCs w:val="22"/>
          <w:shd w:val="clear" w:color="auto" w:fill="FFFFFF"/>
        </w:rPr>
        <w:t>.</w:t>
      </w:r>
      <w:r w:rsidR="006B4617" w:rsidRPr="00072F88">
        <w:rPr>
          <w:sz w:val="22"/>
          <w:szCs w:val="22"/>
          <w:shd w:val="clear" w:color="auto" w:fill="FFFFFF"/>
        </w:rPr>
        <w:t xml:space="preserve"> (2013). </w:t>
      </w:r>
      <w:r w:rsidRPr="00072F88">
        <w:rPr>
          <w:color w:val="000000"/>
          <w:sz w:val="22"/>
          <w:szCs w:val="22"/>
        </w:rPr>
        <w:t>Health Information on Internet: Quality, Importance, and Popularity of Persian Health websites. International Conference on Management and Information Systems (ICMIS)</w:t>
      </w:r>
      <w:r w:rsidR="006B4617" w:rsidRPr="00072F88">
        <w:rPr>
          <w:color w:val="000000"/>
          <w:sz w:val="22"/>
          <w:szCs w:val="22"/>
        </w:rPr>
        <w:t xml:space="preserve">; </w:t>
      </w:r>
      <w:r w:rsidRPr="00072F88">
        <w:rPr>
          <w:color w:val="000000"/>
          <w:sz w:val="22"/>
          <w:szCs w:val="22"/>
        </w:rPr>
        <w:t>Bangkok, Thailand.</w:t>
      </w:r>
    </w:p>
    <w:p w14:paraId="7DC341FB" w14:textId="754A3C6F" w:rsidR="00072F88" w:rsidRPr="00072F88" w:rsidRDefault="00072F88" w:rsidP="00072F88">
      <w:pPr>
        <w:pStyle w:val="ListParagraph"/>
        <w:numPr>
          <w:ilvl w:val="0"/>
          <w:numId w:val="32"/>
        </w:numPr>
        <w:ind w:left="450" w:right="9" w:hanging="450"/>
        <w:jc w:val="both"/>
        <w:rPr>
          <w:sz w:val="22"/>
        </w:rPr>
      </w:pPr>
      <w:r w:rsidRPr="00072F88">
        <w:rPr>
          <w:b/>
          <w:bCs/>
          <w:sz w:val="22"/>
        </w:rPr>
        <w:t>Samadbeik M</w:t>
      </w:r>
      <w:r w:rsidRPr="00072F88">
        <w:rPr>
          <w:sz w:val="22"/>
        </w:rPr>
        <w:t>, Ahmadi M</w:t>
      </w:r>
      <w:r>
        <w:rPr>
          <w:sz w:val="22"/>
        </w:rPr>
        <w:t>. (2012)</w:t>
      </w:r>
      <w:r w:rsidRPr="00072F88">
        <w:rPr>
          <w:sz w:val="22"/>
        </w:rPr>
        <w:t xml:space="preserve">. </w:t>
      </w:r>
      <w:r w:rsidRPr="00072F88">
        <w:rPr>
          <w:rStyle w:val="Emphasis"/>
          <w:i w:val="0"/>
          <w:iCs w:val="0"/>
          <w:sz w:val="22"/>
          <w:shd w:val="clear" w:color="auto" w:fill="FFFFFF"/>
        </w:rPr>
        <w:t>Speech recognition solution in emergency department</w:t>
      </w:r>
      <w:r w:rsidRPr="00072F88">
        <w:rPr>
          <w:sz w:val="22"/>
        </w:rPr>
        <w:t xml:space="preserve">.  3rd International Conference on Transforming Healthcare with IT. 31 August – 1 September </w:t>
      </w:r>
      <w:proofErr w:type="gramStart"/>
      <w:r w:rsidRPr="00072F88">
        <w:rPr>
          <w:sz w:val="22"/>
        </w:rPr>
        <w:t xml:space="preserve">2012,   </w:t>
      </w:r>
      <w:proofErr w:type="gramEnd"/>
      <w:r w:rsidRPr="00072F88">
        <w:rPr>
          <w:sz w:val="22"/>
        </w:rPr>
        <w:t>Hyderabad, India.</w:t>
      </w:r>
    </w:p>
    <w:p w14:paraId="77906FED" w14:textId="7E3C4E29" w:rsidR="001F663C" w:rsidRPr="001F663C" w:rsidRDefault="001F663C" w:rsidP="001F663C">
      <w:pPr>
        <w:pStyle w:val="EndNoteBibliography"/>
        <w:numPr>
          <w:ilvl w:val="0"/>
          <w:numId w:val="32"/>
        </w:numPr>
        <w:tabs>
          <w:tab w:val="left" w:pos="720"/>
          <w:tab w:val="left" w:pos="3150"/>
        </w:tabs>
        <w:spacing w:after="240" w:line="276" w:lineRule="auto"/>
        <w:ind w:left="450" w:hanging="450"/>
        <w:jc w:val="both"/>
        <w:rPr>
          <w:rFonts w:cs="Zar"/>
          <w:sz w:val="22"/>
          <w:szCs w:val="22"/>
        </w:rPr>
      </w:pPr>
      <w:r w:rsidRPr="001F663C">
        <w:rPr>
          <w:b/>
          <w:bCs/>
          <w:sz w:val="22"/>
          <w:szCs w:val="22"/>
        </w:rPr>
        <w:t>Samadbeik M</w:t>
      </w:r>
      <w:r w:rsidRPr="001F663C">
        <w:rPr>
          <w:sz w:val="22"/>
          <w:szCs w:val="22"/>
        </w:rPr>
        <w:t xml:space="preserve">, Ahmadi M. (2012). </w:t>
      </w:r>
      <w:r w:rsidRPr="001F663C">
        <w:rPr>
          <w:rStyle w:val="Emphasis"/>
          <w:rFonts w:cs="B Mitra"/>
          <w:i w:val="0"/>
          <w:iCs w:val="0"/>
          <w:sz w:val="22"/>
          <w:szCs w:val="22"/>
        </w:rPr>
        <w:t>Electronic prescription system and</w:t>
      </w:r>
      <w:r w:rsidRPr="001F663C">
        <w:rPr>
          <w:rStyle w:val="Emphasis"/>
          <w:rFonts w:cs="B Mitra"/>
          <w:sz w:val="22"/>
          <w:szCs w:val="22"/>
        </w:rPr>
        <w:t xml:space="preserve"> </w:t>
      </w:r>
      <w:r w:rsidRPr="001F663C">
        <w:rPr>
          <w:rFonts w:cs="B Mitra"/>
          <w:sz w:val="22"/>
          <w:szCs w:val="22"/>
        </w:rPr>
        <w:t>use of information technology to improve medication management</w:t>
      </w:r>
      <w:r w:rsidRPr="001F663C">
        <w:rPr>
          <w:rStyle w:val="Emphasis"/>
          <w:rFonts w:cs="B Mitra"/>
          <w:sz w:val="22"/>
          <w:szCs w:val="22"/>
        </w:rPr>
        <w:t xml:space="preserve"> </w:t>
      </w:r>
      <w:r w:rsidRPr="001F663C">
        <w:rPr>
          <w:rStyle w:val="Emphasis"/>
          <w:rFonts w:cs="B Mitra"/>
          <w:i w:val="0"/>
          <w:iCs w:val="0"/>
          <w:sz w:val="22"/>
          <w:szCs w:val="22"/>
        </w:rPr>
        <w:t>(Concepts and standards</w:t>
      </w:r>
      <w:r w:rsidRPr="001F663C">
        <w:rPr>
          <w:rStyle w:val="Emphasis"/>
          <w:rFonts w:cs="B Mitra"/>
          <w:sz w:val="22"/>
          <w:szCs w:val="22"/>
        </w:rPr>
        <w:t>)</w:t>
      </w:r>
      <w:r w:rsidRPr="001F663C">
        <w:rPr>
          <w:rFonts w:cs="Zar"/>
          <w:sz w:val="22"/>
          <w:szCs w:val="22"/>
        </w:rPr>
        <w:t>.  First international seminar on pharmacoeconomics and pharmacy management. Tehran. Iran.</w:t>
      </w:r>
    </w:p>
    <w:p w14:paraId="165127A6" w14:textId="4FE222AB" w:rsidR="004F6B80" w:rsidRPr="00E93B81" w:rsidRDefault="004F6B80" w:rsidP="00E93B81">
      <w:pPr>
        <w:pStyle w:val="EndNoteBibliography"/>
        <w:numPr>
          <w:ilvl w:val="0"/>
          <w:numId w:val="32"/>
        </w:numPr>
        <w:tabs>
          <w:tab w:val="left" w:pos="180"/>
        </w:tabs>
        <w:spacing w:after="240" w:line="276" w:lineRule="auto"/>
        <w:ind w:left="540" w:hanging="540"/>
        <w:jc w:val="both"/>
        <w:rPr>
          <w:rFonts w:cs="Zar"/>
          <w:b/>
          <w:bCs/>
          <w:sz w:val="22"/>
          <w:szCs w:val="22"/>
        </w:rPr>
      </w:pPr>
      <w:r w:rsidRPr="00E93B81">
        <w:rPr>
          <w:rFonts w:cs="Zar"/>
          <w:b/>
          <w:bCs/>
          <w:sz w:val="22"/>
          <w:szCs w:val="22"/>
        </w:rPr>
        <w:t xml:space="preserve">Samadbeik M. (2010). </w:t>
      </w:r>
      <w:r w:rsidRPr="00E93B81">
        <w:rPr>
          <w:rFonts w:cs="Zar"/>
          <w:sz w:val="22"/>
          <w:szCs w:val="22"/>
        </w:rPr>
        <w:t>Study of the inpatient admission unit condition in the educational hospitals of Lorestan university of medical sciences in 2009. 13</w:t>
      </w:r>
      <w:r w:rsidRPr="00E93B81">
        <w:rPr>
          <w:rFonts w:cs="Zar"/>
          <w:sz w:val="22"/>
          <w:szCs w:val="22"/>
          <w:vertAlign w:val="superscript"/>
        </w:rPr>
        <w:t>th</w:t>
      </w:r>
      <w:r w:rsidRPr="00E93B81">
        <w:rPr>
          <w:rFonts w:cs="Zar"/>
          <w:sz w:val="22"/>
          <w:szCs w:val="22"/>
        </w:rPr>
        <w:t xml:space="preserve"> International conferenceon emergency medicine (ICEM). Society for emergency medicine in singapore; Singapore.</w:t>
      </w:r>
    </w:p>
    <w:p w14:paraId="0AE6BEE7" w14:textId="63D5D7E0" w:rsidR="00E93B81" w:rsidRPr="00A230B3" w:rsidRDefault="00E93B81" w:rsidP="00E93B81">
      <w:pPr>
        <w:pStyle w:val="EndNoteBibliography"/>
        <w:numPr>
          <w:ilvl w:val="0"/>
          <w:numId w:val="32"/>
        </w:numPr>
        <w:tabs>
          <w:tab w:val="left" w:pos="450"/>
        </w:tabs>
        <w:spacing w:after="240" w:line="276" w:lineRule="auto"/>
        <w:ind w:left="450" w:hanging="450"/>
        <w:jc w:val="both"/>
        <w:rPr>
          <w:rFonts w:cs="Lotus"/>
          <w:sz w:val="22"/>
          <w:szCs w:val="22"/>
        </w:rPr>
      </w:pPr>
      <w:r w:rsidRPr="00A230B3">
        <w:rPr>
          <w:rFonts w:cs="Lotus"/>
          <w:b/>
          <w:bCs/>
          <w:sz w:val="22"/>
          <w:szCs w:val="22"/>
        </w:rPr>
        <w:t>Samadbeik  M.</w:t>
      </w:r>
      <w:r w:rsidRPr="00A230B3">
        <w:rPr>
          <w:rFonts w:cs="Lotus"/>
          <w:sz w:val="22"/>
          <w:szCs w:val="22"/>
        </w:rPr>
        <w:t xml:space="preserve"> (2004). HL7-A Standard  for Interchanging  of Information.</w:t>
      </w:r>
      <w:r w:rsidRPr="00A230B3">
        <w:rPr>
          <w:rFonts w:cs="Zar"/>
          <w:sz w:val="22"/>
          <w:szCs w:val="22"/>
        </w:rPr>
        <w:t xml:space="preserve"> </w:t>
      </w:r>
      <w:r w:rsidRPr="00A230B3">
        <w:rPr>
          <w:rFonts w:cs="Lotus"/>
          <w:sz w:val="22"/>
          <w:szCs w:val="22"/>
        </w:rPr>
        <w:t>4</w:t>
      </w:r>
      <w:r w:rsidRPr="00A230B3">
        <w:rPr>
          <w:rFonts w:cs="Lotus"/>
          <w:sz w:val="22"/>
          <w:szCs w:val="22"/>
          <w:vertAlign w:val="superscript"/>
        </w:rPr>
        <w:t>th</w:t>
      </w:r>
      <w:r w:rsidRPr="00A230B3">
        <w:rPr>
          <w:rFonts w:cs="Lotus"/>
          <w:sz w:val="22"/>
          <w:szCs w:val="22"/>
        </w:rPr>
        <w:t xml:space="preserve"> Regional Conference on eHealth;</w:t>
      </w:r>
      <w:r w:rsidR="00A230B3" w:rsidRPr="00A230B3">
        <w:rPr>
          <w:rFonts w:cs="Lotus"/>
          <w:sz w:val="22"/>
          <w:szCs w:val="22"/>
        </w:rPr>
        <w:t xml:space="preserve"> </w:t>
      </w:r>
      <w:r w:rsidRPr="00A230B3">
        <w:rPr>
          <w:rFonts w:cs="Lotus"/>
          <w:sz w:val="22"/>
          <w:szCs w:val="22"/>
        </w:rPr>
        <w:t>Tehran,Iran</w:t>
      </w:r>
      <w:r w:rsidRPr="00A230B3">
        <w:rPr>
          <w:rFonts w:cs="Zar"/>
          <w:sz w:val="22"/>
          <w:szCs w:val="22"/>
        </w:rPr>
        <w:t>.</w:t>
      </w:r>
    </w:p>
    <w:p w14:paraId="2168539A" w14:textId="51B867E4" w:rsidR="008932E2" w:rsidRPr="00E107CD" w:rsidRDefault="00E107CD" w:rsidP="00E107CD">
      <w:pPr>
        <w:pStyle w:val="EndNoteBibliography"/>
        <w:numPr>
          <w:ilvl w:val="0"/>
          <w:numId w:val="32"/>
        </w:numPr>
        <w:spacing w:after="240" w:line="276" w:lineRule="auto"/>
        <w:ind w:left="450" w:hanging="450"/>
        <w:jc w:val="both"/>
        <w:rPr>
          <w:sz w:val="22"/>
          <w:szCs w:val="22"/>
        </w:rPr>
      </w:pPr>
      <w:r w:rsidRPr="00E107CD">
        <w:rPr>
          <w:rFonts w:cs="Lotus"/>
          <w:b/>
          <w:bCs/>
          <w:sz w:val="22"/>
          <w:szCs w:val="22"/>
        </w:rPr>
        <w:t xml:space="preserve">Samadbeik </w:t>
      </w:r>
      <w:r w:rsidR="008932E2" w:rsidRPr="00E107CD">
        <w:rPr>
          <w:rFonts w:cs="Lotus"/>
          <w:b/>
          <w:bCs/>
          <w:sz w:val="22"/>
          <w:szCs w:val="22"/>
        </w:rPr>
        <w:t>M</w:t>
      </w:r>
      <w:r w:rsidR="008932E2" w:rsidRPr="00E107CD">
        <w:rPr>
          <w:rFonts w:cs="Lotus"/>
          <w:sz w:val="22"/>
          <w:szCs w:val="22"/>
        </w:rPr>
        <w:t>.</w:t>
      </w:r>
      <w:r w:rsidR="008932E2" w:rsidRPr="00E107CD">
        <w:rPr>
          <w:rFonts w:cs="BauerBodoni-Roman"/>
          <w:b/>
          <w:bCs/>
          <w:sz w:val="22"/>
          <w:szCs w:val="22"/>
        </w:rPr>
        <w:t xml:space="preserve"> </w:t>
      </w:r>
      <w:r w:rsidRPr="00E107CD">
        <w:rPr>
          <w:rFonts w:cs="BauerBodoni-Roman"/>
          <w:sz w:val="22"/>
          <w:szCs w:val="22"/>
        </w:rPr>
        <w:t>(2004).</w:t>
      </w:r>
      <w:r w:rsidRPr="00E107CD">
        <w:rPr>
          <w:rFonts w:cs="BauerBodoni-Roman"/>
          <w:b/>
          <w:bCs/>
          <w:sz w:val="22"/>
          <w:szCs w:val="22"/>
        </w:rPr>
        <w:t xml:space="preserve"> </w:t>
      </w:r>
      <w:r w:rsidR="008932E2" w:rsidRPr="00E107CD">
        <w:rPr>
          <w:sz w:val="22"/>
          <w:szCs w:val="22"/>
        </w:rPr>
        <w:t>Applications of Telemedicine and Telecommunications</w:t>
      </w:r>
      <w:r w:rsidRPr="00E107CD">
        <w:rPr>
          <w:sz w:val="22"/>
          <w:szCs w:val="22"/>
        </w:rPr>
        <w:t xml:space="preserve"> t</w:t>
      </w:r>
      <w:r w:rsidR="008932E2" w:rsidRPr="00E107CD">
        <w:rPr>
          <w:sz w:val="22"/>
          <w:szCs w:val="22"/>
        </w:rPr>
        <w:t>o Disaster</w:t>
      </w:r>
      <w:r>
        <w:rPr>
          <w:sz w:val="22"/>
          <w:szCs w:val="22"/>
        </w:rPr>
        <w:t xml:space="preserve"> </w:t>
      </w:r>
      <w:r w:rsidR="008932E2" w:rsidRPr="00E107CD">
        <w:rPr>
          <w:sz w:val="22"/>
          <w:szCs w:val="22"/>
        </w:rPr>
        <w:t>Medicine</w:t>
      </w:r>
      <w:r w:rsidR="008932E2" w:rsidRPr="00E107CD">
        <w:rPr>
          <w:rFonts w:cs="Lotus"/>
          <w:sz w:val="22"/>
          <w:szCs w:val="22"/>
        </w:rPr>
        <w:t>.</w:t>
      </w:r>
      <w:r w:rsidRPr="00E107CD">
        <w:rPr>
          <w:rFonts w:cs="Lotus"/>
          <w:sz w:val="22"/>
          <w:szCs w:val="22"/>
        </w:rPr>
        <w:t xml:space="preserve"> </w:t>
      </w:r>
      <w:r w:rsidR="008932E2" w:rsidRPr="00E107CD">
        <w:rPr>
          <w:rFonts w:cs="Lotus"/>
          <w:sz w:val="22"/>
          <w:szCs w:val="22"/>
        </w:rPr>
        <w:t>2</w:t>
      </w:r>
      <w:r w:rsidR="008932E2" w:rsidRPr="00E107CD">
        <w:rPr>
          <w:rFonts w:cs="Lotus"/>
          <w:sz w:val="22"/>
          <w:szCs w:val="22"/>
          <w:vertAlign w:val="superscript"/>
        </w:rPr>
        <w:t>nd</w:t>
      </w:r>
      <w:r w:rsidR="008932E2" w:rsidRPr="00E107CD">
        <w:rPr>
          <w:rFonts w:cs="Lotus"/>
          <w:sz w:val="22"/>
          <w:szCs w:val="22"/>
        </w:rPr>
        <w:t xml:space="preserve"> International Congress on Health,Medication and Crisis</w:t>
      </w:r>
      <w:r w:rsidRPr="00E107CD">
        <w:rPr>
          <w:rFonts w:cs="Lotus"/>
          <w:sz w:val="22"/>
          <w:szCs w:val="22"/>
        </w:rPr>
        <w:t xml:space="preserve"> </w:t>
      </w:r>
      <w:r w:rsidR="008932E2" w:rsidRPr="00E107CD">
        <w:rPr>
          <w:rFonts w:cs="Lotus"/>
          <w:sz w:val="22"/>
          <w:szCs w:val="22"/>
        </w:rPr>
        <w:t>Management in Disaster Incident; Tehran,Iran</w:t>
      </w:r>
      <w:r w:rsidR="008932E2" w:rsidRPr="00E107CD">
        <w:rPr>
          <w:rFonts w:cs="Zar"/>
          <w:sz w:val="22"/>
          <w:szCs w:val="22"/>
        </w:rPr>
        <w:t>. Ministry of Health and Medical</w:t>
      </w:r>
      <w:r w:rsidRPr="00E107CD">
        <w:rPr>
          <w:rFonts w:cs="Zar"/>
          <w:sz w:val="22"/>
          <w:szCs w:val="22"/>
        </w:rPr>
        <w:t xml:space="preserve"> </w:t>
      </w:r>
      <w:r w:rsidR="008932E2" w:rsidRPr="00E107CD">
        <w:rPr>
          <w:sz w:val="22"/>
          <w:szCs w:val="22"/>
        </w:rPr>
        <w:t>Education.</w:t>
      </w:r>
    </w:p>
    <w:p w14:paraId="2BE220BA" w14:textId="7EFA2DF7" w:rsidR="00E107CD" w:rsidRDefault="00446EED" w:rsidP="001118C5">
      <w:pPr>
        <w:pStyle w:val="EndNoteBibliography"/>
        <w:numPr>
          <w:ilvl w:val="0"/>
          <w:numId w:val="32"/>
        </w:numPr>
        <w:spacing w:after="240" w:line="276" w:lineRule="auto"/>
        <w:ind w:left="426"/>
        <w:jc w:val="both"/>
        <w:rPr>
          <w:rFonts w:cs="Zar"/>
          <w:sz w:val="22"/>
          <w:szCs w:val="22"/>
        </w:rPr>
      </w:pPr>
      <w:r w:rsidRPr="00446EED">
        <w:rPr>
          <w:b/>
          <w:bCs/>
          <w:sz w:val="22"/>
          <w:szCs w:val="22"/>
        </w:rPr>
        <w:t>S</w:t>
      </w:r>
      <w:r w:rsidR="00E107CD" w:rsidRPr="00446EED">
        <w:rPr>
          <w:rFonts w:cs="Lotus"/>
          <w:b/>
          <w:bCs/>
          <w:sz w:val="22"/>
          <w:szCs w:val="22"/>
        </w:rPr>
        <w:t>amadbeik  M</w:t>
      </w:r>
      <w:r w:rsidRPr="00446EED">
        <w:rPr>
          <w:rFonts w:cs="Lotus"/>
          <w:sz w:val="22"/>
          <w:szCs w:val="22"/>
        </w:rPr>
        <w:t xml:space="preserve">. (2004). </w:t>
      </w:r>
      <w:r w:rsidR="00E107CD" w:rsidRPr="00446EED">
        <w:rPr>
          <w:sz w:val="22"/>
          <w:szCs w:val="22"/>
        </w:rPr>
        <w:t>Applications of Telemedicine and Telecommunications in Disaster  Medicine</w:t>
      </w:r>
      <w:r w:rsidRPr="00446EED">
        <w:rPr>
          <w:sz w:val="22"/>
          <w:szCs w:val="22"/>
        </w:rPr>
        <w:t>.</w:t>
      </w:r>
      <w:r w:rsidR="00E107CD" w:rsidRPr="00446EED">
        <w:rPr>
          <w:rFonts w:cs="Lotus"/>
          <w:sz w:val="22"/>
          <w:szCs w:val="22"/>
        </w:rPr>
        <w:t xml:space="preserve"> </w:t>
      </w:r>
      <w:r w:rsidRPr="00446EED">
        <w:rPr>
          <w:sz w:val="22"/>
          <w:szCs w:val="22"/>
        </w:rPr>
        <w:t xml:space="preserve">Conference on </w:t>
      </w:r>
      <w:r w:rsidR="00E107CD" w:rsidRPr="00446EED">
        <w:rPr>
          <w:rFonts w:cs="Lotus"/>
          <w:sz w:val="22"/>
          <w:szCs w:val="22"/>
        </w:rPr>
        <w:t xml:space="preserve">Prehospital Plan &amp; Incident Command System; </w:t>
      </w:r>
      <w:r w:rsidR="00E107CD" w:rsidRPr="00446EED">
        <w:rPr>
          <w:rFonts w:cs="Zar"/>
          <w:sz w:val="22"/>
          <w:szCs w:val="22"/>
        </w:rPr>
        <w:t xml:space="preserve">Hamedan, Iran. </w:t>
      </w:r>
    </w:p>
    <w:p w14:paraId="5EC24B06" w14:textId="3F464359" w:rsidR="00ED511A" w:rsidRDefault="00ED511A" w:rsidP="00ED511A">
      <w:pPr>
        <w:pStyle w:val="EndNoteBibliography"/>
        <w:spacing w:after="240" w:line="276" w:lineRule="auto"/>
        <w:jc w:val="both"/>
        <w:rPr>
          <w:rFonts w:asciiTheme="majorBidi" w:hAnsiTheme="majorBidi"/>
          <w:b/>
          <w:bCs/>
          <w:color w:val="2F5496" w:themeColor="accent5" w:themeShade="BF"/>
          <w:sz w:val="28"/>
          <w:szCs w:val="28"/>
          <w:u w:val="single"/>
        </w:rPr>
      </w:pPr>
      <w:r w:rsidRPr="00ED511A">
        <w:rPr>
          <w:rFonts w:asciiTheme="majorBidi" w:hAnsiTheme="majorBidi"/>
          <w:b/>
          <w:bCs/>
          <w:color w:val="2F5496" w:themeColor="accent5" w:themeShade="BF"/>
          <w:sz w:val="28"/>
          <w:szCs w:val="28"/>
          <w:u w:val="single"/>
        </w:rPr>
        <w:t>Teaching</w:t>
      </w:r>
      <w:r w:rsidRPr="00ED511A">
        <w:rPr>
          <w:rFonts w:asciiTheme="majorBidi" w:hAnsiTheme="majorBidi"/>
          <w:color w:val="2F5496" w:themeColor="accent5" w:themeShade="BF"/>
          <w:u w:val="single"/>
        </w:rPr>
        <w:t xml:space="preserve"> </w:t>
      </w:r>
      <w:r w:rsidRPr="00ED511A">
        <w:rPr>
          <w:rFonts w:asciiTheme="majorBidi" w:hAnsiTheme="majorBidi"/>
          <w:b/>
          <w:bCs/>
          <w:color w:val="2F5496" w:themeColor="accent5" w:themeShade="BF"/>
          <w:sz w:val="28"/>
          <w:szCs w:val="28"/>
          <w:u w:val="single"/>
        </w:rPr>
        <w:t>Experiences</w:t>
      </w:r>
    </w:p>
    <w:p w14:paraId="17EFE966" w14:textId="1A925DC6" w:rsidR="00BD1CD1" w:rsidRPr="00BD39CC" w:rsidRDefault="00AF453A" w:rsidP="00BD39CC">
      <w:pPr>
        <w:pStyle w:val="ListParagraph"/>
        <w:numPr>
          <w:ilvl w:val="0"/>
          <w:numId w:val="40"/>
        </w:numPr>
        <w:jc w:val="both"/>
        <w:rPr>
          <w:rFonts w:cs="Zar"/>
        </w:rPr>
      </w:pPr>
      <w:r>
        <w:rPr>
          <w:rFonts w:cs="Zar"/>
        </w:rPr>
        <w:t>U</w:t>
      </w:r>
      <w:r w:rsidR="00C54CC8">
        <w:rPr>
          <w:rFonts w:cs="Zar"/>
        </w:rPr>
        <w:t>ndergraduate units</w:t>
      </w:r>
      <w:r w:rsidR="004749F5">
        <w:rPr>
          <w:rFonts w:cs="Zar"/>
        </w:rPr>
        <w:t>:</w:t>
      </w:r>
      <w:r w:rsidR="00AE579D">
        <w:rPr>
          <w:rFonts w:cs="Zar"/>
        </w:rPr>
        <w:t xml:space="preserve">  </w:t>
      </w:r>
    </w:p>
    <w:p w14:paraId="5C6D96D1" w14:textId="2AD3E846" w:rsidR="00394020" w:rsidRPr="00471F42" w:rsidRDefault="00394020" w:rsidP="00394020">
      <w:pPr>
        <w:pStyle w:val="ListParagraph"/>
        <w:numPr>
          <w:ilvl w:val="0"/>
          <w:numId w:val="44"/>
        </w:numPr>
        <w:ind w:left="1710"/>
        <w:jc w:val="both"/>
        <w:rPr>
          <w:rStyle w:val="Emphasis"/>
          <w:rFonts w:cstheme="minorHAnsi"/>
          <w:i w:val="0"/>
          <w:iCs w:val="0"/>
          <w:szCs w:val="24"/>
        </w:rPr>
      </w:pPr>
      <w:r w:rsidRPr="00394020"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 xml:space="preserve">International </w:t>
      </w:r>
      <w:r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>s</w:t>
      </w:r>
      <w:r w:rsidRPr="00394020"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 xml:space="preserve">tatistical </w:t>
      </w:r>
      <w:r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>c</w:t>
      </w:r>
      <w:r w:rsidRPr="00394020"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 xml:space="preserve">lassification of </w:t>
      </w:r>
      <w:r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>d</w:t>
      </w:r>
      <w:r w:rsidRPr="00394020"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>iseases and health problems (ICD-10</w:t>
      </w:r>
      <w:r w:rsidRPr="00394020">
        <w:rPr>
          <w:rFonts w:cstheme="minorHAnsi"/>
          <w:szCs w:val="24"/>
          <w:shd w:val="clear" w:color="auto" w:fill="FFFFFF"/>
        </w:rPr>
        <w:t>) </w:t>
      </w:r>
      <w:r w:rsidRPr="00394020">
        <w:rPr>
          <w:rStyle w:val="Emphasis"/>
          <w:rFonts w:cstheme="minorHAnsi"/>
          <w:i w:val="0"/>
          <w:iCs w:val="0"/>
          <w:szCs w:val="24"/>
          <w:shd w:val="clear" w:color="auto" w:fill="FFFFFF"/>
        </w:rPr>
        <w:t xml:space="preserve"> </w:t>
      </w:r>
    </w:p>
    <w:p w14:paraId="0FA15FBB" w14:textId="77777777" w:rsidR="00471F42" w:rsidRPr="00BD39CC" w:rsidRDefault="00471F42" w:rsidP="00471F42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>Mortality coding using ICD-10</w:t>
      </w:r>
    </w:p>
    <w:p w14:paraId="3B4FC9F5" w14:textId="57EA8E9A" w:rsidR="00FF3925" w:rsidRPr="00692F20" w:rsidRDefault="00FF3925" w:rsidP="00394020">
      <w:pPr>
        <w:pStyle w:val="ListParagraph"/>
        <w:numPr>
          <w:ilvl w:val="0"/>
          <w:numId w:val="44"/>
        </w:numPr>
        <w:ind w:left="1710"/>
        <w:jc w:val="both"/>
        <w:rPr>
          <w:rFonts w:cs="Zar"/>
          <w:szCs w:val="24"/>
        </w:rPr>
      </w:pPr>
      <w:r>
        <w:rPr>
          <w:rStyle w:val="Emphasis"/>
          <w:rFonts w:cstheme="majorHAnsi"/>
          <w:i w:val="0"/>
          <w:iCs w:val="0"/>
          <w:szCs w:val="24"/>
          <w:shd w:val="clear" w:color="auto" w:fill="FFFFFF"/>
        </w:rPr>
        <w:t>D</w:t>
      </w:r>
      <w:r w:rsidRPr="00FF3925">
        <w:rPr>
          <w:rStyle w:val="Emphasis"/>
          <w:rFonts w:cstheme="majorHAnsi"/>
          <w:i w:val="0"/>
          <w:iCs w:val="0"/>
          <w:szCs w:val="24"/>
          <w:shd w:val="clear" w:color="auto" w:fill="FFFFFF"/>
        </w:rPr>
        <w:t>isease classification and coding systems</w:t>
      </w:r>
    </w:p>
    <w:p w14:paraId="69D9BF0D" w14:textId="29BA9080" w:rsidR="00BD1CD1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 xml:space="preserve">Medical Informatics </w:t>
      </w:r>
    </w:p>
    <w:p w14:paraId="61833D1F" w14:textId="53819817" w:rsidR="00BD1CD1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>Insurance &amp; reimbursement systems in health system</w:t>
      </w:r>
    </w:p>
    <w:p w14:paraId="02CCC195" w14:textId="52A9E9E1" w:rsidR="00BD1CD1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>Technology management in health scope</w:t>
      </w:r>
    </w:p>
    <w:p w14:paraId="042B1326" w14:textId="0429B6D2" w:rsidR="00BD1CD1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>Health information technology</w:t>
      </w:r>
    </w:p>
    <w:p w14:paraId="038A5E1F" w14:textId="13197EB1" w:rsidR="00BD1CD1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 xml:space="preserve">Special English language in information technology  </w:t>
      </w:r>
    </w:p>
    <w:p w14:paraId="6E49700A" w14:textId="6B13C381" w:rsidR="00BD1CD1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 w:rsidRPr="00BD39CC">
        <w:rPr>
          <w:rFonts w:cs="Zar"/>
        </w:rPr>
        <w:t xml:space="preserve">Infrastructure &amp; programs of health system in Iran </w:t>
      </w:r>
    </w:p>
    <w:p w14:paraId="49B9118A" w14:textId="77777777" w:rsidR="00BD39CC" w:rsidRPr="00BD39CC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</w:rPr>
      </w:pPr>
      <w:r>
        <w:t>M</w:t>
      </w:r>
      <w:r w:rsidRPr="00117636">
        <w:t>edical certification of cause of death</w:t>
      </w:r>
    </w:p>
    <w:p w14:paraId="529CBBC6" w14:textId="77777777" w:rsidR="00FF57A6" w:rsidRPr="00692F20" w:rsidRDefault="00BD1CD1" w:rsidP="00394020">
      <w:pPr>
        <w:pStyle w:val="ListParagraph"/>
        <w:numPr>
          <w:ilvl w:val="2"/>
          <w:numId w:val="44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 xml:space="preserve">Management of health information technology department    </w:t>
      </w:r>
    </w:p>
    <w:p w14:paraId="37A496A3" w14:textId="66E50D50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 xml:space="preserve">Comparative health information management </w:t>
      </w:r>
    </w:p>
    <w:p w14:paraId="4033BC5D" w14:textId="7C3CAD92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lastRenderedPageBreak/>
        <w:t xml:space="preserve">Utilization of nomenclature system in health information processing  </w:t>
      </w:r>
    </w:p>
    <w:p w14:paraId="1D18AD5B" w14:textId="7BD5302A" w:rsidR="00BD1CD1" w:rsidRPr="00692F20" w:rsidRDefault="00692F20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Style w:val="Emphasis"/>
          <w:rFonts w:cs="Arial"/>
          <w:i w:val="0"/>
          <w:iCs w:val="0"/>
          <w:szCs w:val="24"/>
          <w:shd w:val="clear" w:color="auto" w:fill="FFFFFF"/>
        </w:rPr>
        <w:t>Classification and coding of diseases</w:t>
      </w:r>
      <w:r w:rsidRPr="00692F20">
        <w:rPr>
          <w:rFonts w:cs="Arial"/>
          <w:szCs w:val="24"/>
          <w:shd w:val="clear" w:color="auto" w:fill="FFFFFF"/>
        </w:rPr>
        <w:t> and related health problems</w:t>
      </w:r>
    </w:p>
    <w:p w14:paraId="56BF3A53" w14:textId="3C3B8158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>Medical Records</w:t>
      </w:r>
    </w:p>
    <w:p w14:paraId="012D59D3" w14:textId="3D716B7A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 xml:space="preserve">Medical </w:t>
      </w:r>
      <w:r w:rsidR="00692F20" w:rsidRPr="00692F20">
        <w:rPr>
          <w:rFonts w:cs="Zar"/>
          <w:szCs w:val="24"/>
        </w:rPr>
        <w:t>t</w:t>
      </w:r>
      <w:r w:rsidRPr="00692F20">
        <w:rPr>
          <w:rFonts w:cs="Zar"/>
          <w:szCs w:val="24"/>
        </w:rPr>
        <w:t>erminology</w:t>
      </w:r>
    </w:p>
    <w:p w14:paraId="43DB94B2" w14:textId="7834555A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>Medical filing</w:t>
      </w:r>
    </w:p>
    <w:p w14:paraId="59E44E79" w14:textId="0ABB5835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>Medical documentation</w:t>
      </w:r>
    </w:p>
    <w:p w14:paraId="26A36D26" w14:textId="61F08548" w:rsidR="00BD1CD1" w:rsidRPr="00692F20" w:rsidRDefault="00BD1CD1" w:rsidP="00394020">
      <w:pPr>
        <w:pStyle w:val="ListParagraph"/>
        <w:numPr>
          <w:ilvl w:val="0"/>
          <w:numId w:val="43"/>
        </w:numPr>
        <w:ind w:left="1710"/>
        <w:jc w:val="both"/>
        <w:rPr>
          <w:rFonts w:cs="Zar"/>
          <w:szCs w:val="24"/>
        </w:rPr>
      </w:pPr>
      <w:r w:rsidRPr="00692F20">
        <w:rPr>
          <w:rFonts w:cs="Zar"/>
          <w:szCs w:val="24"/>
        </w:rPr>
        <w:t xml:space="preserve">Special </w:t>
      </w:r>
      <w:proofErr w:type="spellStart"/>
      <w:r w:rsidR="00692F20" w:rsidRPr="00692F20">
        <w:rPr>
          <w:rFonts w:cs="Zar"/>
          <w:szCs w:val="24"/>
        </w:rPr>
        <w:t>e</w:t>
      </w:r>
      <w:r w:rsidRPr="00692F20">
        <w:rPr>
          <w:rFonts w:cs="Zar"/>
          <w:szCs w:val="24"/>
        </w:rPr>
        <w:t>nglish</w:t>
      </w:r>
      <w:proofErr w:type="spellEnd"/>
      <w:r w:rsidRPr="00692F20">
        <w:rPr>
          <w:rFonts w:cs="Zar"/>
          <w:szCs w:val="24"/>
        </w:rPr>
        <w:t xml:space="preserve"> language</w:t>
      </w:r>
    </w:p>
    <w:p w14:paraId="22320C45" w14:textId="260ECC87" w:rsidR="00EE49D2" w:rsidRPr="00BD39CC" w:rsidRDefault="00EE49D2" w:rsidP="00EE49D2">
      <w:pPr>
        <w:pStyle w:val="ListParagraph"/>
        <w:numPr>
          <w:ilvl w:val="0"/>
          <w:numId w:val="40"/>
        </w:numPr>
        <w:jc w:val="both"/>
        <w:rPr>
          <w:rFonts w:cs="Zar"/>
        </w:rPr>
      </w:pPr>
      <w:proofErr w:type="spellStart"/>
      <w:r>
        <w:rPr>
          <w:rFonts w:cs="Zar"/>
        </w:rPr>
        <w:t>Postrgraduate</w:t>
      </w:r>
      <w:proofErr w:type="spellEnd"/>
      <w:r>
        <w:rPr>
          <w:rFonts w:cs="Zar"/>
        </w:rPr>
        <w:t xml:space="preserve"> units:  </w:t>
      </w:r>
    </w:p>
    <w:p w14:paraId="521018DE" w14:textId="4031E3A5" w:rsidR="00EE49D2" w:rsidRPr="00452783" w:rsidRDefault="00423B28" w:rsidP="00EE49D2">
      <w:pPr>
        <w:pStyle w:val="ListParagraph"/>
        <w:numPr>
          <w:ilvl w:val="2"/>
          <w:numId w:val="44"/>
        </w:numPr>
        <w:jc w:val="both"/>
        <w:rPr>
          <w:rStyle w:val="Emphasis"/>
          <w:rFonts w:cstheme="majorHAnsi"/>
          <w:i w:val="0"/>
          <w:iCs w:val="0"/>
          <w:szCs w:val="24"/>
        </w:rPr>
      </w:pPr>
      <w:r w:rsidRPr="00FF3925">
        <w:rPr>
          <w:rStyle w:val="Emphasis"/>
          <w:rFonts w:cstheme="majorHAnsi"/>
          <w:i w:val="0"/>
          <w:iCs w:val="0"/>
          <w:szCs w:val="24"/>
          <w:shd w:val="clear" w:color="auto" w:fill="FFFFFF"/>
        </w:rPr>
        <w:t>Advanced disease classification and coding systems</w:t>
      </w:r>
    </w:p>
    <w:p w14:paraId="54F6FAAB" w14:textId="77777777" w:rsidR="00452783" w:rsidRPr="00452783" w:rsidRDefault="00452783" w:rsidP="00452783">
      <w:pPr>
        <w:ind w:left="1080"/>
        <w:jc w:val="both"/>
        <w:rPr>
          <w:rFonts w:cstheme="majorHAnsi"/>
          <w:szCs w:val="24"/>
        </w:rPr>
      </w:pPr>
    </w:p>
    <w:p w14:paraId="11F31B04" w14:textId="77777777" w:rsidR="009D330B" w:rsidRPr="00ED511A" w:rsidRDefault="009D330B" w:rsidP="009D330B">
      <w:pPr>
        <w:pStyle w:val="Heading1"/>
        <w:spacing w:line="276" w:lineRule="auto"/>
        <w:rPr>
          <w:color w:val="auto"/>
          <w:sz w:val="24"/>
          <w:szCs w:val="24"/>
          <w:u w:val="none"/>
        </w:rPr>
      </w:pPr>
      <w:r w:rsidRPr="00ED511A">
        <w:rPr>
          <w:color w:val="auto"/>
          <w:sz w:val="24"/>
          <w:szCs w:val="24"/>
          <w:u w:val="none"/>
        </w:rPr>
        <w:t>Trainer of workshops</w:t>
      </w:r>
    </w:p>
    <w:p w14:paraId="366032EF" w14:textId="402981D0" w:rsidR="009D330B" w:rsidRPr="00903E51" w:rsidRDefault="009D330B" w:rsidP="009D330B">
      <w:pPr>
        <w:pStyle w:val="ListParagraph"/>
        <w:numPr>
          <w:ilvl w:val="3"/>
          <w:numId w:val="37"/>
        </w:numPr>
        <w:spacing w:line="276" w:lineRule="auto"/>
        <w:ind w:left="450" w:hanging="450"/>
        <w:jc w:val="both"/>
        <w:rPr>
          <w:shd w:val="clear" w:color="auto" w:fill="FFFFFF"/>
        </w:rPr>
      </w:pPr>
      <w:r>
        <w:t xml:space="preserve">Three </w:t>
      </w:r>
      <w:r w:rsidRPr="00BA3C6D">
        <w:t>Workshop</w:t>
      </w:r>
      <w:r>
        <w:t>s</w:t>
      </w:r>
      <w:r w:rsidRPr="00BA3C6D">
        <w:t xml:space="preserve"> </w:t>
      </w:r>
      <w:r>
        <w:t xml:space="preserve">in </w:t>
      </w:r>
      <w:r w:rsidRPr="00FF3925">
        <w:t>Disease and Health Outcomes Registry Sy</w:t>
      </w:r>
      <w:r w:rsidR="00BE1A6E">
        <w:t>s</w:t>
      </w:r>
      <w:r w:rsidRPr="00FF3925">
        <w:t>tems</w:t>
      </w:r>
      <w:r>
        <w:t xml:space="preserve">, </w:t>
      </w:r>
      <w:r w:rsidRPr="007E5444">
        <w:t>Lorestan</w:t>
      </w:r>
      <w:r w:rsidRPr="00903E51">
        <w:rPr>
          <w:rStyle w:val="Emphasis"/>
          <w:i w:val="0"/>
          <w:iCs w:val="0"/>
          <w:shd w:val="clear" w:color="auto" w:fill="FFFFFF"/>
          <w:rtl/>
        </w:rPr>
        <w:t xml:space="preserve"> </w:t>
      </w:r>
      <w:r w:rsidRPr="00903E51">
        <w:rPr>
          <w:rStyle w:val="Emphasis"/>
          <w:i w:val="0"/>
          <w:iCs w:val="0"/>
          <w:shd w:val="clear" w:color="auto" w:fill="FFFFFF"/>
        </w:rPr>
        <w:t>University of Medical</w:t>
      </w:r>
      <w:r w:rsidRPr="00903E51">
        <w:rPr>
          <w:rStyle w:val="apple-converted-space"/>
          <w:shd w:val="clear" w:color="auto" w:fill="FFFFFF"/>
        </w:rPr>
        <w:t> </w:t>
      </w:r>
      <w:proofErr w:type="spellStart"/>
      <w:r w:rsidRPr="00903E51">
        <w:rPr>
          <w:shd w:val="clear" w:color="auto" w:fill="FFFFFF"/>
        </w:rPr>
        <w:t>Scinces</w:t>
      </w:r>
      <w:proofErr w:type="spellEnd"/>
      <w:r>
        <w:t xml:space="preserve">, </w:t>
      </w:r>
      <w:r w:rsidRPr="00903E51">
        <w:rPr>
          <w:shd w:val="clear" w:color="auto" w:fill="FFFFFF"/>
        </w:rPr>
        <w:t xml:space="preserve">2017, 2018, 2019, </w:t>
      </w:r>
      <w:proofErr w:type="spellStart"/>
      <w:r w:rsidRPr="00BA3C6D">
        <w:t>Khorramabd</w:t>
      </w:r>
      <w:proofErr w:type="spellEnd"/>
      <w:r w:rsidRPr="00BA3C6D">
        <w:t>, Iran</w:t>
      </w:r>
    </w:p>
    <w:p w14:paraId="238EC36F" w14:textId="77777777" w:rsidR="009D330B" w:rsidRPr="00617BEC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</w:pPr>
      <w:r w:rsidRPr="005C3BB7">
        <w:rPr>
          <w:color w:val="000000"/>
        </w:rPr>
        <w:t xml:space="preserve">Workshop </w:t>
      </w:r>
      <w:r>
        <w:rPr>
          <w:color w:val="000000"/>
        </w:rPr>
        <w:t>in R</w:t>
      </w:r>
      <w:r w:rsidRPr="005C3BB7">
        <w:rPr>
          <w:color w:val="000000"/>
        </w:rPr>
        <w:t xml:space="preserve">egistration </w:t>
      </w:r>
      <w:r>
        <w:rPr>
          <w:color w:val="000000"/>
        </w:rPr>
        <w:t xml:space="preserve">in </w:t>
      </w:r>
      <w:r w:rsidRPr="00FF3925">
        <w:t xml:space="preserve">Disease and Health Outcomes Registry </w:t>
      </w:r>
      <w:proofErr w:type="spellStart"/>
      <w:r w:rsidRPr="00FF3925">
        <w:t>Sytems</w:t>
      </w:r>
      <w:proofErr w:type="spellEnd"/>
      <w:r>
        <w:rPr>
          <w:color w:val="000000"/>
        </w:rPr>
        <w:t xml:space="preserve">, </w:t>
      </w:r>
      <w:proofErr w:type="spellStart"/>
      <w:r w:rsidRPr="005C3BB7">
        <w:rPr>
          <w:color w:val="000000"/>
        </w:rPr>
        <w:t>Esfarayen</w:t>
      </w:r>
      <w:proofErr w:type="spellEnd"/>
      <w:r w:rsidRPr="005C3BB7">
        <w:rPr>
          <w:color w:val="000000"/>
        </w:rPr>
        <w:t xml:space="preserve"> School </w:t>
      </w:r>
      <w:proofErr w:type="gramStart"/>
      <w:r w:rsidRPr="005C3BB7">
        <w:rPr>
          <w:color w:val="000000"/>
        </w:rPr>
        <w:t>of  Medical</w:t>
      </w:r>
      <w:proofErr w:type="gramEnd"/>
      <w:r w:rsidRPr="005C3BB7">
        <w:rPr>
          <w:color w:val="000000"/>
        </w:rPr>
        <w:t xml:space="preserve"> Sciences,</w:t>
      </w:r>
      <w:r>
        <w:rPr>
          <w:color w:val="000000"/>
        </w:rPr>
        <w:t xml:space="preserve"> 2019, </w:t>
      </w:r>
      <w:proofErr w:type="spellStart"/>
      <w:r w:rsidRPr="005C3BB7">
        <w:rPr>
          <w:color w:val="000000"/>
        </w:rPr>
        <w:t>Esfarayen</w:t>
      </w:r>
      <w:proofErr w:type="spellEnd"/>
      <w:r w:rsidRPr="005C3BB7">
        <w:rPr>
          <w:color w:val="000000"/>
        </w:rPr>
        <w:t xml:space="preserve"> ,Iran</w:t>
      </w:r>
    </w:p>
    <w:p w14:paraId="36EC2D2D" w14:textId="77777777" w:rsidR="009D330B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</w:pPr>
      <w:r w:rsidRPr="005C3BB7">
        <w:rPr>
          <w:color w:val="000000"/>
        </w:rPr>
        <w:t xml:space="preserve">Workshop </w:t>
      </w:r>
      <w:r>
        <w:rPr>
          <w:color w:val="000000"/>
        </w:rPr>
        <w:t xml:space="preserve">in </w:t>
      </w:r>
      <w:proofErr w:type="spellStart"/>
      <w:r w:rsidRPr="00423B28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Scientometric</w:t>
      </w:r>
      <w:proofErr w:type="spellEnd"/>
      <w:r w:rsidRPr="00423B28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 xml:space="preserve"> Indexes</w:t>
      </w:r>
      <w:r>
        <w:rPr>
          <w:color w:val="000000"/>
        </w:rPr>
        <w:t xml:space="preserve">, </w:t>
      </w:r>
      <w:proofErr w:type="gramStart"/>
      <w:r w:rsidRPr="002D21A0">
        <w:t>Lorestan</w:t>
      </w:r>
      <w:r w:rsidRPr="002D21A0">
        <w:rPr>
          <w:rStyle w:val="Emphasis"/>
          <w:shd w:val="clear" w:color="auto" w:fill="FFFFFF"/>
        </w:rPr>
        <w:t xml:space="preserve">  </w:t>
      </w:r>
      <w:r w:rsidRPr="00C64A97">
        <w:rPr>
          <w:rStyle w:val="Emphasis"/>
          <w:i w:val="0"/>
          <w:iCs w:val="0"/>
          <w:shd w:val="clear" w:color="auto" w:fill="FFFFFF"/>
        </w:rPr>
        <w:t>University</w:t>
      </w:r>
      <w:proofErr w:type="gramEnd"/>
      <w:r w:rsidRPr="00C64A97">
        <w:rPr>
          <w:rStyle w:val="Emphasis"/>
          <w:i w:val="0"/>
          <w:iCs w:val="0"/>
          <w:shd w:val="clear" w:color="auto" w:fill="FFFFFF"/>
        </w:rPr>
        <w:t xml:space="preserve"> of Medical</w:t>
      </w:r>
      <w:r w:rsidRPr="002D21A0">
        <w:rPr>
          <w:rStyle w:val="apple-converted-space"/>
          <w:shd w:val="clear" w:color="auto" w:fill="FFFFFF"/>
        </w:rPr>
        <w:t> </w:t>
      </w:r>
      <w:proofErr w:type="spellStart"/>
      <w:r w:rsidRPr="002D21A0">
        <w:rPr>
          <w:shd w:val="clear" w:color="auto" w:fill="FFFFFF"/>
        </w:rPr>
        <w:t>Scinces</w:t>
      </w:r>
      <w:proofErr w:type="spellEnd"/>
      <w:r>
        <w:rPr>
          <w:rStyle w:val="apple-converted-space"/>
          <w:shd w:val="clear" w:color="auto" w:fill="FFFFFF"/>
        </w:rPr>
        <w:t xml:space="preserve">, 2017, </w:t>
      </w:r>
      <w:proofErr w:type="spellStart"/>
      <w:r>
        <w:rPr>
          <w:rStyle w:val="apple-converted-space"/>
          <w:shd w:val="clear" w:color="auto" w:fill="FFFFFF"/>
        </w:rPr>
        <w:t>k</w:t>
      </w:r>
      <w:r w:rsidRPr="002D21A0">
        <w:t>horramabd</w:t>
      </w:r>
      <w:proofErr w:type="spellEnd"/>
      <w:r w:rsidRPr="002D21A0">
        <w:t xml:space="preserve">, </w:t>
      </w:r>
      <w:r>
        <w:t>Iran</w:t>
      </w:r>
    </w:p>
    <w:p w14:paraId="1D8DE580" w14:textId="77777777" w:rsidR="009D330B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</w:pPr>
      <w:r>
        <w:t xml:space="preserve">Six </w:t>
      </w:r>
      <w:r w:rsidRPr="002D21A0">
        <w:t>Workshop</w:t>
      </w:r>
      <w:r>
        <w:t>s</w:t>
      </w:r>
      <w:r w:rsidRPr="002D21A0">
        <w:t xml:space="preserve"> </w:t>
      </w:r>
      <w:r>
        <w:t>in</w:t>
      </w:r>
      <w:r w:rsidRPr="002D21A0">
        <w:t xml:space="preserve"> </w:t>
      </w:r>
      <w:r w:rsidRPr="00423B28">
        <w:t>Advanced Search</w:t>
      </w:r>
      <w:r w:rsidRPr="002D21A0">
        <w:t xml:space="preserve">, </w:t>
      </w:r>
      <w:proofErr w:type="gramStart"/>
      <w:r w:rsidRPr="002D21A0">
        <w:t>Lorestan</w:t>
      </w:r>
      <w:r w:rsidRPr="002D21A0">
        <w:rPr>
          <w:rStyle w:val="Emphasis"/>
          <w:shd w:val="clear" w:color="auto" w:fill="FFFFFF"/>
        </w:rPr>
        <w:t xml:space="preserve">  </w:t>
      </w:r>
      <w:r w:rsidRPr="00C64A97">
        <w:rPr>
          <w:rStyle w:val="Emphasis"/>
          <w:i w:val="0"/>
          <w:iCs w:val="0"/>
          <w:shd w:val="clear" w:color="auto" w:fill="FFFFFF"/>
        </w:rPr>
        <w:t>University</w:t>
      </w:r>
      <w:proofErr w:type="gramEnd"/>
      <w:r w:rsidRPr="00C64A97">
        <w:rPr>
          <w:rStyle w:val="Emphasis"/>
          <w:i w:val="0"/>
          <w:iCs w:val="0"/>
          <w:shd w:val="clear" w:color="auto" w:fill="FFFFFF"/>
        </w:rPr>
        <w:t xml:space="preserve"> of Medical</w:t>
      </w:r>
      <w:r w:rsidRPr="002D21A0">
        <w:rPr>
          <w:rStyle w:val="apple-converted-space"/>
          <w:shd w:val="clear" w:color="auto" w:fill="FFFFFF"/>
        </w:rPr>
        <w:t> </w:t>
      </w:r>
      <w:proofErr w:type="spellStart"/>
      <w:r w:rsidRPr="002D21A0">
        <w:rPr>
          <w:shd w:val="clear" w:color="auto" w:fill="FFFFFF"/>
        </w:rPr>
        <w:t>Scinces</w:t>
      </w:r>
      <w:proofErr w:type="spellEnd"/>
      <w:r>
        <w:rPr>
          <w:rStyle w:val="apple-converted-space"/>
          <w:shd w:val="clear" w:color="auto" w:fill="FFFFFF"/>
        </w:rPr>
        <w:t xml:space="preserve">, 2015, 2016, </w:t>
      </w:r>
      <w:proofErr w:type="spellStart"/>
      <w:r>
        <w:rPr>
          <w:rStyle w:val="apple-converted-space"/>
          <w:shd w:val="clear" w:color="auto" w:fill="FFFFFF"/>
        </w:rPr>
        <w:t>k</w:t>
      </w:r>
      <w:r w:rsidRPr="002D21A0">
        <w:t>horramabd</w:t>
      </w:r>
      <w:proofErr w:type="spellEnd"/>
      <w:r w:rsidRPr="002D21A0">
        <w:t xml:space="preserve">, </w:t>
      </w:r>
      <w:r>
        <w:t>Iran</w:t>
      </w:r>
    </w:p>
    <w:p w14:paraId="67AA2448" w14:textId="77777777" w:rsidR="009D330B" w:rsidRPr="009B2A56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Four </w:t>
      </w:r>
      <w:r w:rsidRPr="009B2A56">
        <w:rPr>
          <w:szCs w:val="24"/>
        </w:rPr>
        <w:t>Workshop</w:t>
      </w:r>
      <w:r>
        <w:rPr>
          <w:szCs w:val="24"/>
        </w:rPr>
        <w:t>s</w:t>
      </w:r>
      <w:r w:rsidRPr="009B2A56">
        <w:rPr>
          <w:szCs w:val="24"/>
        </w:rPr>
        <w:t xml:space="preserve"> </w:t>
      </w:r>
      <w:r>
        <w:rPr>
          <w:szCs w:val="24"/>
        </w:rPr>
        <w:t xml:space="preserve">in </w:t>
      </w:r>
      <w:r w:rsidRPr="00991F20">
        <w:rPr>
          <w:szCs w:val="24"/>
        </w:rPr>
        <w:t>Basic Search,</w:t>
      </w:r>
      <w:r w:rsidRPr="009B2A56">
        <w:rPr>
          <w:szCs w:val="24"/>
        </w:rPr>
        <w:t xml:space="preserve"> </w:t>
      </w:r>
      <w:proofErr w:type="gramStart"/>
      <w:r w:rsidRPr="009B2A56">
        <w:rPr>
          <w:szCs w:val="24"/>
        </w:rPr>
        <w:t>Lorestan</w:t>
      </w:r>
      <w:r w:rsidRPr="009B2A56">
        <w:rPr>
          <w:rStyle w:val="Emphasis"/>
          <w:szCs w:val="24"/>
          <w:shd w:val="clear" w:color="auto" w:fill="FFFFFF"/>
        </w:rPr>
        <w:t xml:space="preserve">  </w:t>
      </w:r>
      <w:r w:rsidRPr="009B2A56">
        <w:rPr>
          <w:rStyle w:val="Emphasis"/>
          <w:i w:val="0"/>
          <w:iCs w:val="0"/>
          <w:szCs w:val="24"/>
          <w:shd w:val="clear" w:color="auto" w:fill="FFFFFF"/>
        </w:rPr>
        <w:t>University</w:t>
      </w:r>
      <w:proofErr w:type="gramEnd"/>
      <w:r w:rsidRPr="009B2A56">
        <w:rPr>
          <w:rStyle w:val="Emphasis"/>
          <w:i w:val="0"/>
          <w:iCs w:val="0"/>
          <w:szCs w:val="24"/>
          <w:shd w:val="clear" w:color="auto" w:fill="FFFFFF"/>
        </w:rPr>
        <w:t xml:space="preserve"> of Medical</w:t>
      </w:r>
      <w:r w:rsidRPr="009B2A56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9B2A56">
        <w:rPr>
          <w:szCs w:val="24"/>
          <w:shd w:val="clear" w:color="auto" w:fill="FFFFFF"/>
        </w:rPr>
        <w:t>Scinces</w:t>
      </w:r>
      <w:proofErr w:type="spellEnd"/>
      <w:r w:rsidRPr="009B2A56">
        <w:rPr>
          <w:rStyle w:val="Strong"/>
          <w:szCs w:val="24"/>
          <w:shd w:val="clear" w:color="auto" w:fill="FFFFFF"/>
        </w:rPr>
        <w:t>,</w:t>
      </w:r>
      <w:r w:rsidRPr="009B2A56">
        <w:rPr>
          <w:rStyle w:val="Strong"/>
          <w:szCs w:val="24"/>
          <w:shd w:val="clear" w:color="auto" w:fill="FFFFFF"/>
          <w:rtl/>
        </w:rPr>
        <w:t xml:space="preserve"> </w:t>
      </w:r>
      <w:r w:rsidRPr="009B2A56">
        <w:rPr>
          <w:rStyle w:val="Strong"/>
          <w:b w:val="0"/>
          <w:bCs w:val="0"/>
          <w:szCs w:val="24"/>
          <w:shd w:val="clear" w:color="auto" w:fill="FFFFFF"/>
        </w:rPr>
        <w:t>201</w:t>
      </w:r>
      <w:r>
        <w:rPr>
          <w:rStyle w:val="Strong"/>
          <w:b w:val="0"/>
          <w:bCs w:val="0"/>
          <w:szCs w:val="24"/>
          <w:shd w:val="clear" w:color="auto" w:fill="FFFFFF"/>
        </w:rPr>
        <w:t>5</w:t>
      </w:r>
      <w:r w:rsidRPr="009B2A56">
        <w:rPr>
          <w:rStyle w:val="Strong"/>
          <w:b w:val="0"/>
          <w:bCs w:val="0"/>
          <w:szCs w:val="24"/>
          <w:shd w:val="clear" w:color="auto" w:fill="FFFFFF"/>
        </w:rPr>
        <w:t>,</w:t>
      </w:r>
      <w:r>
        <w:rPr>
          <w:rStyle w:val="Strong"/>
          <w:szCs w:val="24"/>
          <w:shd w:val="clear" w:color="auto" w:fill="FFFFFF"/>
        </w:rPr>
        <w:t xml:space="preserve"> </w:t>
      </w:r>
      <w:proofErr w:type="spellStart"/>
      <w:r w:rsidRPr="009B2A56">
        <w:rPr>
          <w:szCs w:val="24"/>
        </w:rPr>
        <w:t>Khorramabd</w:t>
      </w:r>
      <w:proofErr w:type="spellEnd"/>
      <w:r w:rsidRPr="009B2A56">
        <w:rPr>
          <w:szCs w:val="24"/>
        </w:rPr>
        <w:t xml:space="preserve">, Iran </w:t>
      </w:r>
    </w:p>
    <w:p w14:paraId="053ED49F" w14:textId="77777777" w:rsidR="009D330B" w:rsidRPr="009B2A56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Two </w:t>
      </w:r>
      <w:r w:rsidRPr="009B2A56">
        <w:rPr>
          <w:szCs w:val="24"/>
        </w:rPr>
        <w:t>Workshop</w:t>
      </w:r>
      <w:r>
        <w:rPr>
          <w:szCs w:val="24"/>
        </w:rPr>
        <w:t>s</w:t>
      </w:r>
      <w:r w:rsidRPr="009B2A56">
        <w:rPr>
          <w:szCs w:val="24"/>
        </w:rPr>
        <w:t xml:space="preserve"> </w:t>
      </w:r>
      <w:r>
        <w:rPr>
          <w:szCs w:val="24"/>
        </w:rPr>
        <w:t xml:space="preserve">in </w:t>
      </w:r>
      <w:r w:rsidRPr="00423B28">
        <w:t>Mortality Coding (ICD 10)</w:t>
      </w:r>
      <w:r w:rsidRPr="00423B28">
        <w:rPr>
          <w:szCs w:val="24"/>
        </w:rPr>
        <w:t>,</w:t>
      </w:r>
      <w:r w:rsidRPr="009B2A56">
        <w:rPr>
          <w:szCs w:val="24"/>
        </w:rPr>
        <w:t xml:space="preserve"> </w:t>
      </w:r>
      <w:r>
        <w:rPr>
          <w:szCs w:val="24"/>
        </w:rPr>
        <w:t xml:space="preserve">Hamedan </w:t>
      </w:r>
      <w:r w:rsidRPr="009B2A56">
        <w:rPr>
          <w:rStyle w:val="Emphasis"/>
          <w:i w:val="0"/>
          <w:iCs w:val="0"/>
          <w:szCs w:val="24"/>
          <w:shd w:val="clear" w:color="auto" w:fill="FFFFFF"/>
        </w:rPr>
        <w:t>University of Medical</w:t>
      </w:r>
      <w:r w:rsidRPr="009B2A56">
        <w:rPr>
          <w:rStyle w:val="apple-converted-space"/>
          <w:szCs w:val="24"/>
          <w:shd w:val="clear" w:color="auto" w:fill="FFFFFF"/>
        </w:rPr>
        <w:t> </w:t>
      </w:r>
      <w:proofErr w:type="spellStart"/>
      <w:proofErr w:type="gramStart"/>
      <w:r w:rsidRPr="009B2A56">
        <w:rPr>
          <w:szCs w:val="24"/>
          <w:shd w:val="clear" w:color="auto" w:fill="FFFFFF"/>
        </w:rPr>
        <w:t>Scinces</w:t>
      </w:r>
      <w:proofErr w:type="spellEnd"/>
      <w:r>
        <w:rPr>
          <w:szCs w:val="24"/>
          <w:shd w:val="clear" w:color="auto" w:fill="FFFFFF"/>
        </w:rPr>
        <w:t xml:space="preserve">, </w:t>
      </w:r>
      <w:r>
        <w:rPr>
          <w:szCs w:val="24"/>
        </w:rPr>
        <w:t xml:space="preserve"> Lorestan</w:t>
      </w:r>
      <w:proofErr w:type="gramEnd"/>
      <w:r>
        <w:rPr>
          <w:szCs w:val="24"/>
        </w:rPr>
        <w:t xml:space="preserve"> </w:t>
      </w:r>
      <w:r w:rsidRPr="009B2A56">
        <w:rPr>
          <w:rStyle w:val="Emphasis"/>
          <w:i w:val="0"/>
          <w:iCs w:val="0"/>
          <w:szCs w:val="24"/>
          <w:shd w:val="clear" w:color="auto" w:fill="FFFFFF"/>
        </w:rPr>
        <w:t>University of Medical</w:t>
      </w:r>
      <w:r w:rsidRPr="009B2A56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9B2A56">
        <w:rPr>
          <w:szCs w:val="24"/>
          <w:shd w:val="clear" w:color="auto" w:fill="FFFFFF"/>
        </w:rPr>
        <w:t>Scinces</w:t>
      </w:r>
      <w:proofErr w:type="spellEnd"/>
      <w:r w:rsidRPr="009B2A56">
        <w:rPr>
          <w:szCs w:val="24"/>
        </w:rPr>
        <w:t xml:space="preserve">, </w:t>
      </w:r>
      <w:r>
        <w:rPr>
          <w:szCs w:val="24"/>
        </w:rPr>
        <w:t xml:space="preserve">2005, 2009, </w:t>
      </w:r>
      <w:r>
        <w:rPr>
          <w:rStyle w:val="Emphasis"/>
          <w:i w:val="0"/>
          <w:iCs w:val="0"/>
          <w:szCs w:val="24"/>
          <w:shd w:val="clear" w:color="auto" w:fill="FFFFFF"/>
        </w:rPr>
        <w:t xml:space="preserve">Hamedan, Khorramabad, </w:t>
      </w:r>
      <w:r w:rsidRPr="009B2A56">
        <w:rPr>
          <w:szCs w:val="24"/>
        </w:rPr>
        <w:t xml:space="preserve">Iran </w:t>
      </w:r>
    </w:p>
    <w:p w14:paraId="566F91E8" w14:textId="77777777" w:rsidR="009D330B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  <w:rPr>
          <w:szCs w:val="24"/>
        </w:rPr>
      </w:pPr>
      <w:r w:rsidRPr="009B2A56">
        <w:rPr>
          <w:szCs w:val="24"/>
        </w:rPr>
        <w:t>Workshop</w:t>
      </w:r>
      <w:r>
        <w:rPr>
          <w:szCs w:val="24"/>
        </w:rPr>
        <w:t>s</w:t>
      </w:r>
      <w:r w:rsidRPr="009B2A56">
        <w:rPr>
          <w:szCs w:val="24"/>
        </w:rPr>
        <w:t xml:space="preserve"> </w:t>
      </w:r>
      <w:r>
        <w:rPr>
          <w:szCs w:val="24"/>
        </w:rPr>
        <w:t xml:space="preserve">in </w:t>
      </w:r>
      <w:r w:rsidRPr="00423B28">
        <w:rPr>
          <w:color w:val="000000" w:themeColor="text1"/>
        </w:rPr>
        <w:t>Hospital and Medical Filing</w:t>
      </w:r>
      <w:r w:rsidRPr="00423B28">
        <w:rPr>
          <w:szCs w:val="24"/>
        </w:rPr>
        <w:t>,</w:t>
      </w:r>
      <w:r w:rsidRPr="009B2A56">
        <w:rPr>
          <w:szCs w:val="24"/>
        </w:rPr>
        <w:t xml:space="preserve"> </w:t>
      </w:r>
      <w:r>
        <w:rPr>
          <w:szCs w:val="24"/>
        </w:rPr>
        <w:t xml:space="preserve">Hamedan </w:t>
      </w:r>
      <w:r w:rsidRPr="009B2A56">
        <w:rPr>
          <w:rStyle w:val="Emphasis"/>
          <w:i w:val="0"/>
          <w:iCs w:val="0"/>
          <w:szCs w:val="24"/>
          <w:shd w:val="clear" w:color="auto" w:fill="FFFFFF"/>
        </w:rPr>
        <w:t>University of Medical</w:t>
      </w:r>
      <w:r w:rsidRPr="009B2A56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9B2A56">
        <w:rPr>
          <w:szCs w:val="24"/>
          <w:shd w:val="clear" w:color="auto" w:fill="FFFFFF"/>
        </w:rPr>
        <w:t>Scinces</w:t>
      </w:r>
      <w:proofErr w:type="spellEnd"/>
      <w:r w:rsidRPr="009B2A56">
        <w:rPr>
          <w:szCs w:val="24"/>
        </w:rPr>
        <w:t xml:space="preserve">, </w:t>
      </w:r>
      <w:r>
        <w:rPr>
          <w:szCs w:val="24"/>
        </w:rPr>
        <w:t xml:space="preserve">2004, </w:t>
      </w:r>
      <w:r>
        <w:rPr>
          <w:rStyle w:val="Emphasis"/>
          <w:i w:val="0"/>
          <w:iCs w:val="0"/>
          <w:szCs w:val="24"/>
          <w:shd w:val="clear" w:color="auto" w:fill="FFFFFF"/>
        </w:rPr>
        <w:t xml:space="preserve">Hamedan, </w:t>
      </w:r>
      <w:r w:rsidRPr="009B2A56">
        <w:rPr>
          <w:szCs w:val="24"/>
        </w:rPr>
        <w:t xml:space="preserve">Iran </w:t>
      </w:r>
    </w:p>
    <w:p w14:paraId="113D4953" w14:textId="77777777" w:rsidR="009D330B" w:rsidRDefault="009D330B" w:rsidP="009D330B">
      <w:pPr>
        <w:pStyle w:val="ListParagraph"/>
        <w:numPr>
          <w:ilvl w:val="0"/>
          <w:numId w:val="37"/>
        </w:numPr>
        <w:spacing w:line="276" w:lineRule="auto"/>
        <w:ind w:left="426"/>
        <w:jc w:val="both"/>
        <w:rPr>
          <w:szCs w:val="24"/>
        </w:rPr>
      </w:pPr>
      <w:r w:rsidRPr="009B2A56">
        <w:rPr>
          <w:szCs w:val="24"/>
        </w:rPr>
        <w:t>Workshop</w:t>
      </w:r>
      <w:r>
        <w:rPr>
          <w:szCs w:val="24"/>
        </w:rPr>
        <w:t>s</w:t>
      </w:r>
      <w:r w:rsidRPr="009B2A56">
        <w:rPr>
          <w:szCs w:val="24"/>
        </w:rPr>
        <w:t xml:space="preserve"> </w:t>
      </w:r>
      <w:r>
        <w:rPr>
          <w:szCs w:val="24"/>
        </w:rPr>
        <w:t xml:space="preserve">in </w:t>
      </w:r>
      <w:r w:rsidRPr="00423B28">
        <w:rPr>
          <w:rStyle w:val="Emphasis"/>
          <w:rFonts w:cs="Arial"/>
          <w:i w:val="0"/>
          <w:iCs w:val="0"/>
          <w:szCs w:val="24"/>
          <w:shd w:val="clear" w:color="auto" w:fill="FFFFFF"/>
        </w:rPr>
        <w:t>Importance of</w:t>
      </w:r>
      <w:r w:rsidRPr="00423B28">
        <w:rPr>
          <w:rStyle w:val="Emphasis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423B28">
        <w:rPr>
          <w:rFonts w:cs="Zar"/>
        </w:rPr>
        <w:t>Hospital Admission Department</w:t>
      </w:r>
      <w:r w:rsidRPr="009B2A56">
        <w:rPr>
          <w:szCs w:val="24"/>
        </w:rPr>
        <w:t xml:space="preserve">, </w:t>
      </w:r>
      <w:r>
        <w:rPr>
          <w:szCs w:val="24"/>
        </w:rPr>
        <w:t xml:space="preserve">Hamedan </w:t>
      </w:r>
      <w:r w:rsidRPr="009B2A56">
        <w:rPr>
          <w:rStyle w:val="Emphasis"/>
          <w:i w:val="0"/>
          <w:iCs w:val="0"/>
          <w:szCs w:val="24"/>
          <w:shd w:val="clear" w:color="auto" w:fill="FFFFFF"/>
        </w:rPr>
        <w:t>University of Medical</w:t>
      </w:r>
      <w:r w:rsidRPr="009B2A56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9B2A56">
        <w:rPr>
          <w:szCs w:val="24"/>
          <w:shd w:val="clear" w:color="auto" w:fill="FFFFFF"/>
        </w:rPr>
        <w:t>Scinces</w:t>
      </w:r>
      <w:proofErr w:type="spellEnd"/>
      <w:r w:rsidRPr="009B2A56">
        <w:rPr>
          <w:szCs w:val="24"/>
        </w:rPr>
        <w:t xml:space="preserve">, </w:t>
      </w:r>
      <w:r>
        <w:rPr>
          <w:szCs w:val="24"/>
        </w:rPr>
        <w:t xml:space="preserve">2004, </w:t>
      </w:r>
      <w:r>
        <w:rPr>
          <w:rStyle w:val="Emphasis"/>
          <w:i w:val="0"/>
          <w:iCs w:val="0"/>
          <w:szCs w:val="24"/>
          <w:shd w:val="clear" w:color="auto" w:fill="FFFFFF"/>
        </w:rPr>
        <w:t xml:space="preserve">Hamedan, </w:t>
      </w:r>
      <w:r w:rsidRPr="009B2A56">
        <w:rPr>
          <w:szCs w:val="24"/>
        </w:rPr>
        <w:t xml:space="preserve">Iran </w:t>
      </w:r>
    </w:p>
    <w:p w14:paraId="7BFBBCCD" w14:textId="77777777" w:rsidR="005833D2" w:rsidRPr="00912830" w:rsidRDefault="005833D2" w:rsidP="00BC068B">
      <w:pPr>
        <w:pStyle w:val="Heading1"/>
        <w:spacing w:line="276" w:lineRule="auto"/>
      </w:pPr>
      <w:r w:rsidRPr="00912830">
        <w:t>Personal Development Courses</w:t>
      </w:r>
    </w:p>
    <w:p w14:paraId="3153379D" w14:textId="2FC99F4B" w:rsidR="00415B46" w:rsidRDefault="00415B46" w:rsidP="00C34B33">
      <w:pPr>
        <w:pStyle w:val="ListParagraph"/>
        <w:numPr>
          <w:ilvl w:val="0"/>
          <w:numId w:val="17"/>
        </w:numPr>
        <w:spacing w:line="240" w:lineRule="auto"/>
      </w:pPr>
      <w:r w:rsidRPr="00415B46">
        <w:rPr>
          <w:lang w:val="en-US"/>
        </w:rPr>
        <w:t>Metrics for grant applications</w:t>
      </w:r>
      <w:r>
        <w:rPr>
          <w:i/>
          <w:iCs/>
          <w:lang w:val="en-US"/>
        </w:rPr>
        <w:t xml:space="preserve">, </w:t>
      </w:r>
      <w:r w:rsidRPr="001D5449">
        <w:rPr>
          <w:lang w:val="en-US"/>
        </w:rPr>
        <w:t>4 Feb</w:t>
      </w:r>
      <w:r w:rsidR="001D5449" w:rsidRPr="001D5449">
        <w:rPr>
          <w:lang w:val="en-US"/>
        </w:rPr>
        <w:t xml:space="preserve"> </w:t>
      </w:r>
      <w:r w:rsidRPr="001D5449">
        <w:rPr>
          <w:lang w:val="en-US"/>
        </w:rPr>
        <w:t>2020</w:t>
      </w:r>
      <w:r>
        <w:rPr>
          <w:i/>
          <w:iCs/>
          <w:lang w:val="en-US"/>
        </w:rPr>
        <w:t xml:space="preserve">, </w:t>
      </w:r>
      <w:r>
        <w:t>The University of Queensland</w:t>
      </w:r>
    </w:p>
    <w:p w14:paraId="03870F3E" w14:textId="24A28366" w:rsidR="005833D2" w:rsidRDefault="009A1E90" w:rsidP="00C34B33">
      <w:pPr>
        <w:pStyle w:val="ListParagraph"/>
        <w:numPr>
          <w:ilvl w:val="0"/>
          <w:numId w:val="17"/>
        </w:numPr>
        <w:spacing w:line="240" w:lineRule="auto"/>
      </w:pPr>
      <w:r w:rsidRPr="009A1E90">
        <w:rPr>
          <w:lang w:val="en-US"/>
        </w:rPr>
        <w:t xml:space="preserve">Producing </w:t>
      </w:r>
      <w:r w:rsidR="003312F7">
        <w:rPr>
          <w:lang w:val="en-US"/>
        </w:rPr>
        <w:t>v</w:t>
      </w:r>
      <w:r w:rsidRPr="009A1E90">
        <w:rPr>
          <w:lang w:val="en-US"/>
        </w:rPr>
        <w:t xml:space="preserve">ideo </w:t>
      </w:r>
      <w:r w:rsidR="003312F7">
        <w:rPr>
          <w:lang w:val="en-US"/>
        </w:rPr>
        <w:t>a</w:t>
      </w:r>
      <w:r w:rsidRPr="009A1E90">
        <w:rPr>
          <w:lang w:val="en-US"/>
        </w:rPr>
        <w:t>bstracts</w:t>
      </w:r>
      <w:r w:rsidR="005833D2">
        <w:t xml:space="preserve">, </w:t>
      </w:r>
      <w:r>
        <w:rPr>
          <w:lang w:val="en-US"/>
        </w:rPr>
        <w:t>27 Nov 2019</w:t>
      </w:r>
      <w:r w:rsidR="005833D2">
        <w:t>, The University of Queensland</w:t>
      </w:r>
    </w:p>
    <w:p w14:paraId="796FF851" w14:textId="5FE51BA3" w:rsidR="00375C54" w:rsidRDefault="009A1E90" w:rsidP="00C34B33">
      <w:pPr>
        <w:pStyle w:val="ListParagraph"/>
        <w:numPr>
          <w:ilvl w:val="0"/>
          <w:numId w:val="17"/>
        </w:numPr>
        <w:spacing w:line="240" w:lineRule="auto"/>
      </w:pPr>
      <w:r w:rsidRPr="009A1E90">
        <w:rPr>
          <w:lang w:val="en-US"/>
        </w:rPr>
        <w:t xml:space="preserve">CHECK – Strategic </w:t>
      </w:r>
      <w:r w:rsidR="003312F7">
        <w:rPr>
          <w:lang w:val="en-US"/>
        </w:rPr>
        <w:t>s</w:t>
      </w:r>
      <w:r w:rsidRPr="009A1E90">
        <w:rPr>
          <w:lang w:val="en-US"/>
        </w:rPr>
        <w:t xml:space="preserve">cholarly </w:t>
      </w:r>
      <w:r w:rsidR="003312F7">
        <w:rPr>
          <w:lang w:val="en-US"/>
        </w:rPr>
        <w:t>p</w:t>
      </w:r>
      <w:r w:rsidRPr="009A1E90">
        <w:rPr>
          <w:lang w:val="en-US"/>
        </w:rPr>
        <w:t xml:space="preserve">ublishing </w:t>
      </w:r>
      <w:r w:rsidR="003312F7">
        <w:rPr>
          <w:lang w:val="en-US"/>
        </w:rPr>
        <w:t>p</w:t>
      </w:r>
      <w:r w:rsidRPr="009A1E90">
        <w:rPr>
          <w:lang w:val="en-US"/>
        </w:rPr>
        <w:t>rogram</w:t>
      </w:r>
      <w:r w:rsidR="00B647E5" w:rsidRPr="00DF2019">
        <w:rPr>
          <w:lang w:val="en-US"/>
        </w:rPr>
        <w:t xml:space="preserve"> </w:t>
      </w:r>
      <w:r w:rsidR="003312F7">
        <w:t>w</w:t>
      </w:r>
      <w:r w:rsidR="00B647E5">
        <w:t>orkshop,</w:t>
      </w:r>
      <w:r w:rsidR="00EC1563">
        <w:t xml:space="preserve"> 5 Nov 2019, </w:t>
      </w:r>
      <w:r w:rsidR="00DF2019">
        <w:t xml:space="preserve">The University of Queensland </w:t>
      </w:r>
    </w:p>
    <w:p w14:paraId="59D9CC65" w14:textId="47CB570E" w:rsidR="009A65B5" w:rsidRDefault="009A65B5" w:rsidP="00C34B33">
      <w:pPr>
        <w:pStyle w:val="ListParagraph"/>
        <w:numPr>
          <w:ilvl w:val="0"/>
          <w:numId w:val="17"/>
        </w:numPr>
        <w:spacing w:line="240" w:lineRule="auto"/>
      </w:pPr>
      <w:r>
        <w:t>Planning for success: project management for clinical research</w:t>
      </w:r>
      <w:r w:rsidR="003312F7">
        <w:t xml:space="preserve"> workshop</w:t>
      </w:r>
      <w:r>
        <w:t>, 29 Oct 2019, MNHHS Research Education Session</w:t>
      </w:r>
      <w:r w:rsidR="00591D15">
        <w:t xml:space="preserve">, </w:t>
      </w:r>
      <w:r>
        <w:t>Metro North Hospital and Health Service</w:t>
      </w:r>
      <w:r w:rsidR="003312F7">
        <w:t xml:space="preserve"> workshop</w:t>
      </w:r>
      <w:r w:rsidR="00591D15">
        <w:t>, Brisbane</w:t>
      </w:r>
    </w:p>
    <w:p w14:paraId="384F6EB0" w14:textId="1A6A0448" w:rsidR="00375C54" w:rsidRDefault="00375C54" w:rsidP="00C34B33">
      <w:pPr>
        <w:pStyle w:val="ListParagraph"/>
        <w:numPr>
          <w:ilvl w:val="0"/>
          <w:numId w:val="17"/>
        </w:numPr>
        <w:spacing w:line="240" w:lineRule="auto"/>
      </w:pPr>
      <w:r>
        <w:t xml:space="preserve">Using </w:t>
      </w:r>
      <w:proofErr w:type="spellStart"/>
      <w:r>
        <w:t>Nvivo</w:t>
      </w:r>
      <w:proofErr w:type="spellEnd"/>
      <w:r>
        <w:t xml:space="preserve"> in systematic review </w:t>
      </w:r>
      <w:r w:rsidR="009A65B5">
        <w:t>a</w:t>
      </w:r>
      <w:r>
        <w:t>nd reviews</w:t>
      </w:r>
      <w:r w:rsidR="003312F7">
        <w:t xml:space="preserve"> workshop</w:t>
      </w:r>
      <w:r>
        <w:t xml:space="preserve">, 18 Oct 2019, The University of Queensland </w:t>
      </w:r>
    </w:p>
    <w:p w14:paraId="1D3DC539" w14:textId="129560F9" w:rsidR="00A04192" w:rsidRDefault="003312F7" w:rsidP="00C34B33">
      <w:pPr>
        <w:pStyle w:val="ListParagraph"/>
        <w:numPr>
          <w:ilvl w:val="0"/>
          <w:numId w:val="17"/>
        </w:numPr>
        <w:spacing w:line="240" w:lineRule="auto"/>
      </w:pPr>
      <w:r>
        <w:t>Research Data management Best Practice with UQRDM workshop, 23 Sep</w:t>
      </w:r>
      <w:r w:rsidR="00A04192">
        <w:t>t 2019, The University of Queensland</w:t>
      </w:r>
    </w:p>
    <w:p w14:paraId="4FB52FC1" w14:textId="77777777" w:rsidR="00C34B33" w:rsidRPr="00C34B33" w:rsidRDefault="00591D15" w:rsidP="00C7578F">
      <w:pPr>
        <w:pStyle w:val="ListParagraph"/>
        <w:numPr>
          <w:ilvl w:val="0"/>
          <w:numId w:val="17"/>
        </w:numPr>
        <w:spacing w:line="240" w:lineRule="auto"/>
        <w:jc w:val="both"/>
        <w:rPr>
          <w:shd w:val="clear" w:color="auto" w:fill="FFFFFF"/>
        </w:rPr>
      </w:pPr>
      <w:r>
        <w:t xml:space="preserve">EndNote: getting started, 17 Sept 2019, workshop, The University of Queensland </w:t>
      </w:r>
    </w:p>
    <w:p w14:paraId="703CE016" w14:textId="77777777" w:rsidR="00C34B33" w:rsidRPr="00C34B33" w:rsidRDefault="003829FC" w:rsidP="00B05460">
      <w:pPr>
        <w:pStyle w:val="ListParagraph"/>
        <w:numPr>
          <w:ilvl w:val="0"/>
          <w:numId w:val="17"/>
        </w:numPr>
        <w:spacing w:line="240" w:lineRule="auto"/>
        <w:jc w:val="both"/>
        <w:rPr>
          <w:shd w:val="clear" w:color="auto" w:fill="FFFFFF"/>
        </w:rPr>
      </w:pPr>
      <w:r w:rsidRPr="00C34B33">
        <w:t>El</w:t>
      </w:r>
      <w:r w:rsidRPr="00C34B33">
        <w:rPr>
          <w:rStyle w:val="Emphasis"/>
          <w:i w:val="0"/>
          <w:iCs w:val="0"/>
          <w:shd w:val="clear" w:color="auto" w:fill="FFFFFF"/>
        </w:rPr>
        <w:t xml:space="preserve">ectronic resources of ProQuest Publisher </w:t>
      </w:r>
      <w:r w:rsidRPr="00C34B33">
        <w:t>workshop</w:t>
      </w:r>
      <w:r w:rsidRPr="00C34B33">
        <w:rPr>
          <w:i/>
          <w:iCs/>
        </w:rPr>
        <w:t>,</w:t>
      </w:r>
      <w:r w:rsidRPr="00C34B33">
        <w:rPr>
          <w:i/>
          <w:iCs/>
          <w:shd w:val="clear" w:color="auto" w:fill="FFFFFF"/>
        </w:rPr>
        <w:t xml:space="preserve"> </w:t>
      </w:r>
      <w:r w:rsidRPr="00C34B33">
        <w:rPr>
          <w:shd w:val="clear" w:color="auto" w:fill="FFFFFF"/>
        </w:rPr>
        <w:t xml:space="preserve">2016, </w:t>
      </w:r>
      <w:r w:rsidRPr="00C34B33">
        <w:rPr>
          <w:rStyle w:val="Emphasis"/>
          <w:i w:val="0"/>
          <w:iCs w:val="0"/>
          <w:shd w:val="clear" w:color="auto" w:fill="FFFFFF"/>
        </w:rPr>
        <w:t>Farida Engineering</w:t>
      </w:r>
      <w:r w:rsidRPr="00C34B33">
        <w:t>, Tehran, Iran</w:t>
      </w:r>
    </w:p>
    <w:p w14:paraId="21E154AA" w14:textId="052ED20D" w:rsidR="003829FC" w:rsidRPr="00C34B33" w:rsidRDefault="003829FC" w:rsidP="00B05460">
      <w:pPr>
        <w:pStyle w:val="ListParagraph"/>
        <w:numPr>
          <w:ilvl w:val="0"/>
          <w:numId w:val="17"/>
        </w:numPr>
        <w:spacing w:line="240" w:lineRule="auto"/>
        <w:jc w:val="both"/>
        <w:rPr>
          <w:rStyle w:val="Emphasis"/>
          <w:i w:val="0"/>
          <w:iCs w:val="0"/>
          <w:shd w:val="clear" w:color="auto" w:fill="FFFFFF"/>
        </w:rPr>
      </w:pPr>
      <w:r w:rsidRPr="00C34B33">
        <w:rPr>
          <w:rStyle w:val="Emphasis"/>
          <w:i w:val="0"/>
          <w:iCs w:val="0"/>
          <w:shd w:val="clear" w:color="auto" w:fill="FFFFFF"/>
        </w:rPr>
        <w:t>Electronic resources of Elsevier Publisher</w:t>
      </w:r>
      <w:r w:rsidRPr="00C34B33">
        <w:rPr>
          <w:i/>
          <w:iCs/>
        </w:rPr>
        <w:t>,</w:t>
      </w:r>
      <w:r w:rsidRPr="00C34B33">
        <w:rPr>
          <w:i/>
          <w:iCs/>
          <w:shd w:val="clear" w:color="auto" w:fill="FFFFFF"/>
        </w:rPr>
        <w:t xml:space="preserve"> </w:t>
      </w:r>
      <w:r w:rsidRPr="00C34B33">
        <w:rPr>
          <w:rStyle w:val="Emphasis"/>
          <w:i w:val="0"/>
          <w:iCs w:val="0"/>
          <w:shd w:val="clear" w:color="auto" w:fill="FFFFFF"/>
        </w:rPr>
        <w:t>Farida Engineering</w:t>
      </w:r>
      <w:r w:rsidRPr="00C34B33">
        <w:t>, Tehran, Iran</w:t>
      </w:r>
    </w:p>
    <w:p w14:paraId="7D607E36" w14:textId="77777777" w:rsidR="005833D2" w:rsidRPr="00912830" w:rsidRDefault="005833D2" w:rsidP="00BC068B">
      <w:pPr>
        <w:pStyle w:val="Heading1"/>
        <w:spacing w:line="276" w:lineRule="auto"/>
      </w:pPr>
      <w:r w:rsidRPr="00912830">
        <w:t>Refere</w:t>
      </w:r>
      <w:r>
        <w:t>es</w:t>
      </w:r>
    </w:p>
    <w:p w14:paraId="79D6CE75" w14:textId="77777777" w:rsidR="005833D2" w:rsidRPr="005833D2" w:rsidRDefault="005833D2" w:rsidP="00BC068B">
      <w:pPr>
        <w:spacing w:line="276" w:lineRule="auto"/>
        <w:ind w:left="360"/>
        <w:rPr>
          <w:rFonts w:ascii="Arial Narrow" w:hAnsi="Arial Narrow"/>
        </w:rPr>
      </w:pPr>
      <w:r w:rsidRPr="005833D2">
        <w:rPr>
          <w:rFonts w:ascii="Arial Narrow" w:hAnsi="Arial Narrow"/>
        </w:rPr>
        <w:t>Referees available upon request.</w:t>
      </w:r>
    </w:p>
    <w:sectPr w:rsidR="005833D2" w:rsidRPr="005833D2" w:rsidSect="00E4064D">
      <w:footerReference w:type="default" r:id="rId69"/>
      <w:type w:val="continuous"/>
      <w:pgSz w:w="11906" w:h="16838"/>
      <w:pgMar w:top="1440" w:right="1133" w:bottom="1258" w:left="1134" w:header="708" w:footer="843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C671" w14:textId="77777777" w:rsidR="005A1777" w:rsidRDefault="005A1777">
      <w:pPr>
        <w:spacing w:after="0" w:line="240" w:lineRule="auto"/>
      </w:pPr>
      <w:r>
        <w:separator/>
      </w:r>
    </w:p>
  </w:endnote>
  <w:endnote w:type="continuationSeparator" w:id="0">
    <w:p w14:paraId="38EC8960" w14:textId="77777777" w:rsidR="005A1777" w:rsidRDefault="005A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uerBodoni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6"/>
      </w:rPr>
      <w:id w:val="20523457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1209077332"/>
          <w:docPartObj>
            <w:docPartGallery w:val="Page Numbers (Top of Page)"/>
            <w:docPartUnique/>
          </w:docPartObj>
        </w:sdtPr>
        <w:sdtEndPr/>
        <w:sdtContent>
          <w:p w14:paraId="40999B22" w14:textId="56434E41" w:rsidR="00721277" w:rsidRPr="00CF4EF2" w:rsidRDefault="00721277" w:rsidP="004C3A24">
            <w:pPr>
              <w:pStyle w:val="Footer"/>
              <w:tabs>
                <w:tab w:val="clear" w:pos="4513"/>
                <w:tab w:val="clear" w:pos="9026"/>
                <w:tab w:val="left" w:pos="284"/>
                <w:tab w:val="right" w:pos="9498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Mahnaz Samadbeik </w:t>
            </w:r>
            <w:r w:rsidRPr="00CF4EF2">
              <w:rPr>
                <w:sz w:val="18"/>
                <w:szCs w:val="16"/>
              </w:rPr>
              <w:t xml:space="preserve">PhD – Curriculum Vitae – </w:t>
            </w:r>
            <w:r>
              <w:rPr>
                <w:sz w:val="18"/>
                <w:szCs w:val="16"/>
              </w:rPr>
              <w:t>May 2020</w:t>
            </w:r>
            <w:r w:rsidRPr="00CF4EF2">
              <w:rPr>
                <w:sz w:val="18"/>
                <w:szCs w:val="16"/>
              </w:rPr>
              <w:tab/>
              <w:t xml:space="preserve">Page </w:t>
            </w:r>
            <w:r w:rsidRPr="00CF4EF2">
              <w:rPr>
                <w:b/>
                <w:bCs/>
                <w:sz w:val="18"/>
                <w:szCs w:val="18"/>
              </w:rPr>
              <w:fldChar w:fldCharType="begin"/>
            </w:r>
            <w:r w:rsidRPr="00CF4EF2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CF4EF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4</w:t>
            </w:r>
            <w:r w:rsidRPr="00CF4EF2">
              <w:rPr>
                <w:b/>
                <w:bCs/>
                <w:sz w:val="18"/>
                <w:szCs w:val="18"/>
              </w:rPr>
              <w:fldChar w:fldCharType="end"/>
            </w:r>
            <w:r w:rsidRPr="00CF4EF2">
              <w:rPr>
                <w:sz w:val="18"/>
                <w:szCs w:val="16"/>
              </w:rPr>
              <w:t xml:space="preserve"> of </w:t>
            </w:r>
            <w:r w:rsidRPr="00CF4EF2">
              <w:rPr>
                <w:b/>
                <w:bCs/>
                <w:sz w:val="18"/>
                <w:szCs w:val="18"/>
              </w:rPr>
              <w:fldChar w:fldCharType="begin"/>
            </w:r>
            <w:r w:rsidRPr="00CF4EF2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CF4EF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11</w:t>
            </w:r>
            <w:r w:rsidRPr="00CF4E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8C88" w14:textId="77777777" w:rsidR="005A1777" w:rsidRDefault="005A1777">
      <w:pPr>
        <w:spacing w:after="0" w:line="240" w:lineRule="auto"/>
      </w:pPr>
      <w:r>
        <w:separator/>
      </w:r>
    </w:p>
  </w:footnote>
  <w:footnote w:type="continuationSeparator" w:id="0">
    <w:p w14:paraId="506DFC02" w14:textId="77777777" w:rsidR="005A1777" w:rsidRDefault="005A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306899"/>
    <w:multiLevelType w:val="hybridMultilevel"/>
    <w:tmpl w:val="5D5AD7C2"/>
    <w:lvl w:ilvl="0" w:tplc="CECC1BA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7AD8"/>
    <w:multiLevelType w:val="hybridMultilevel"/>
    <w:tmpl w:val="1C58A1E4"/>
    <w:lvl w:ilvl="0" w:tplc="97A62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1A93"/>
    <w:multiLevelType w:val="hybridMultilevel"/>
    <w:tmpl w:val="15E66CFC"/>
    <w:lvl w:ilvl="0" w:tplc="F52AD4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286B"/>
    <w:multiLevelType w:val="hybridMultilevel"/>
    <w:tmpl w:val="08A8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C86"/>
    <w:multiLevelType w:val="hybridMultilevel"/>
    <w:tmpl w:val="00365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509"/>
    <w:multiLevelType w:val="hybridMultilevel"/>
    <w:tmpl w:val="75440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6D9E"/>
    <w:multiLevelType w:val="hybridMultilevel"/>
    <w:tmpl w:val="7ADEFB6A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FC1703E"/>
    <w:multiLevelType w:val="hybridMultilevel"/>
    <w:tmpl w:val="73B0AC6C"/>
    <w:lvl w:ilvl="0" w:tplc="97A62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3DA5"/>
    <w:multiLevelType w:val="hybridMultilevel"/>
    <w:tmpl w:val="55BA30F4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F1445D"/>
    <w:multiLevelType w:val="hybridMultilevel"/>
    <w:tmpl w:val="08A8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30FA"/>
    <w:multiLevelType w:val="hybridMultilevel"/>
    <w:tmpl w:val="6DE20CAA"/>
    <w:lvl w:ilvl="0" w:tplc="97A62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08EE"/>
    <w:multiLevelType w:val="hybridMultilevel"/>
    <w:tmpl w:val="7340E2CE"/>
    <w:lvl w:ilvl="0" w:tplc="97A62AB2">
      <w:numFmt w:val="bullet"/>
      <w:lvlText w:val="-"/>
      <w:lvlJc w:val="left"/>
      <w:pPr>
        <w:ind w:left="833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2C5714D"/>
    <w:multiLevelType w:val="hybridMultilevel"/>
    <w:tmpl w:val="0848EB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79F"/>
    <w:multiLevelType w:val="hybridMultilevel"/>
    <w:tmpl w:val="811C8702"/>
    <w:lvl w:ilvl="0" w:tplc="C05045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6000"/>
    <w:multiLevelType w:val="hybridMultilevel"/>
    <w:tmpl w:val="811C8702"/>
    <w:lvl w:ilvl="0" w:tplc="C05045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010"/>
    <w:multiLevelType w:val="hybridMultilevel"/>
    <w:tmpl w:val="B010D3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7D3E"/>
    <w:multiLevelType w:val="hybridMultilevel"/>
    <w:tmpl w:val="009CC18A"/>
    <w:lvl w:ilvl="0" w:tplc="97A62A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D5C59"/>
    <w:multiLevelType w:val="hybridMultilevel"/>
    <w:tmpl w:val="09F0A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35D94"/>
    <w:multiLevelType w:val="hybridMultilevel"/>
    <w:tmpl w:val="73305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C5AE3"/>
    <w:multiLevelType w:val="hybridMultilevel"/>
    <w:tmpl w:val="0E148CE8"/>
    <w:lvl w:ilvl="0" w:tplc="97A62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2B0A"/>
    <w:multiLevelType w:val="hybridMultilevel"/>
    <w:tmpl w:val="90082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92FED"/>
    <w:multiLevelType w:val="hybridMultilevel"/>
    <w:tmpl w:val="E6B2E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D45B9"/>
    <w:multiLevelType w:val="hybridMultilevel"/>
    <w:tmpl w:val="F740F92A"/>
    <w:lvl w:ilvl="0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BE3108F"/>
    <w:multiLevelType w:val="hybridMultilevel"/>
    <w:tmpl w:val="C596A6F2"/>
    <w:lvl w:ilvl="0" w:tplc="97A62AB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2B63B8"/>
    <w:multiLevelType w:val="hybridMultilevel"/>
    <w:tmpl w:val="98C651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371B"/>
    <w:multiLevelType w:val="hybridMultilevel"/>
    <w:tmpl w:val="AD44A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8112D"/>
    <w:multiLevelType w:val="hybridMultilevel"/>
    <w:tmpl w:val="317487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77022"/>
    <w:multiLevelType w:val="hybridMultilevel"/>
    <w:tmpl w:val="51E429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96D1C"/>
    <w:multiLevelType w:val="hybridMultilevel"/>
    <w:tmpl w:val="4D507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500A"/>
    <w:multiLevelType w:val="hybridMultilevel"/>
    <w:tmpl w:val="1D5CA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7285"/>
    <w:multiLevelType w:val="hybridMultilevel"/>
    <w:tmpl w:val="6AE2C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755B"/>
    <w:multiLevelType w:val="hybridMultilevel"/>
    <w:tmpl w:val="E08882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51901"/>
    <w:multiLevelType w:val="hybridMultilevel"/>
    <w:tmpl w:val="F6D296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6B5A"/>
    <w:multiLevelType w:val="hybridMultilevel"/>
    <w:tmpl w:val="598CD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35255"/>
    <w:multiLevelType w:val="hybridMultilevel"/>
    <w:tmpl w:val="84EA6DB6"/>
    <w:lvl w:ilvl="0" w:tplc="0C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6" w15:restartNumberingAfterBreak="0">
    <w:nsid w:val="6A5E6660"/>
    <w:multiLevelType w:val="hybridMultilevel"/>
    <w:tmpl w:val="4F864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1EF7"/>
    <w:multiLevelType w:val="hybridMultilevel"/>
    <w:tmpl w:val="AA9E0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90B81"/>
    <w:multiLevelType w:val="hybridMultilevel"/>
    <w:tmpl w:val="15B04B1E"/>
    <w:lvl w:ilvl="0" w:tplc="97A62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A0340"/>
    <w:multiLevelType w:val="hybridMultilevel"/>
    <w:tmpl w:val="6290AD36"/>
    <w:lvl w:ilvl="0" w:tplc="A498F7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45FA"/>
    <w:multiLevelType w:val="hybridMultilevel"/>
    <w:tmpl w:val="F7C8798E"/>
    <w:lvl w:ilvl="0" w:tplc="D37E2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63908"/>
    <w:multiLevelType w:val="hybridMultilevel"/>
    <w:tmpl w:val="CD9C567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E173C8"/>
    <w:multiLevelType w:val="hybridMultilevel"/>
    <w:tmpl w:val="156C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E48CF"/>
    <w:multiLevelType w:val="hybridMultilevel"/>
    <w:tmpl w:val="08A8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2"/>
  </w:num>
  <w:num w:numId="4">
    <w:abstractNumId w:val="11"/>
  </w:num>
  <w:num w:numId="5">
    <w:abstractNumId w:val="17"/>
  </w:num>
  <w:num w:numId="6">
    <w:abstractNumId w:val="20"/>
  </w:num>
  <w:num w:numId="7">
    <w:abstractNumId w:val="8"/>
  </w:num>
  <w:num w:numId="8">
    <w:abstractNumId w:val="38"/>
  </w:num>
  <w:num w:numId="9">
    <w:abstractNumId w:val="2"/>
  </w:num>
  <w:num w:numId="10">
    <w:abstractNumId w:val="41"/>
  </w:num>
  <w:num w:numId="11">
    <w:abstractNumId w:val="5"/>
  </w:num>
  <w:num w:numId="12">
    <w:abstractNumId w:val="7"/>
  </w:num>
  <w:num w:numId="13">
    <w:abstractNumId w:val="40"/>
  </w:num>
  <w:num w:numId="14">
    <w:abstractNumId w:val="43"/>
  </w:num>
  <w:num w:numId="15">
    <w:abstractNumId w:val="12"/>
  </w:num>
  <w:num w:numId="16">
    <w:abstractNumId w:val="27"/>
  </w:num>
  <w:num w:numId="17">
    <w:abstractNumId w:val="18"/>
  </w:num>
  <w:num w:numId="18">
    <w:abstractNumId w:val="4"/>
  </w:num>
  <w:num w:numId="19">
    <w:abstractNumId w:val="33"/>
  </w:num>
  <w:num w:numId="20">
    <w:abstractNumId w:val="23"/>
  </w:num>
  <w:num w:numId="21">
    <w:abstractNumId w:val="31"/>
  </w:num>
  <w:num w:numId="22">
    <w:abstractNumId w:val="28"/>
  </w:num>
  <w:num w:numId="23">
    <w:abstractNumId w:val="10"/>
  </w:num>
  <w:num w:numId="24">
    <w:abstractNumId w:val="21"/>
  </w:num>
  <w:num w:numId="25">
    <w:abstractNumId w:val="35"/>
  </w:num>
  <w:num w:numId="26">
    <w:abstractNumId w:val="24"/>
  </w:num>
  <w:num w:numId="27">
    <w:abstractNumId w:val="34"/>
  </w:num>
  <w:num w:numId="28">
    <w:abstractNumId w:val="29"/>
  </w:num>
  <w:num w:numId="29">
    <w:abstractNumId w:val="15"/>
  </w:num>
  <w:num w:numId="30">
    <w:abstractNumId w:val="14"/>
  </w:num>
  <w:num w:numId="31">
    <w:abstractNumId w:val="26"/>
  </w:num>
  <w:num w:numId="32">
    <w:abstractNumId w:val="1"/>
  </w:num>
  <w:num w:numId="33">
    <w:abstractNumId w:val="22"/>
  </w:num>
  <w:num w:numId="34">
    <w:abstractNumId w:val="3"/>
  </w:num>
  <w:num w:numId="35">
    <w:abstractNumId w:val="0"/>
  </w:num>
  <w:num w:numId="36">
    <w:abstractNumId w:val="9"/>
  </w:num>
  <w:num w:numId="37">
    <w:abstractNumId w:val="37"/>
  </w:num>
  <w:num w:numId="38">
    <w:abstractNumId w:val="39"/>
  </w:num>
  <w:num w:numId="39">
    <w:abstractNumId w:val="32"/>
  </w:num>
  <w:num w:numId="40">
    <w:abstractNumId w:val="36"/>
  </w:num>
  <w:num w:numId="41">
    <w:abstractNumId w:val="25"/>
  </w:num>
  <w:num w:numId="42">
    <w:abstractNumId w:val="30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DcwNjYyNDSwMDRR0lEKTi0uzszPAykwNqkFAFw5cQM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833D2"/>
    <w:rsid w:val="00001625"/>
    <w:rsid w:val="00012C50"/>
    <w:rsid w:val="000131DE"/>
    <w:rsid w:val="00021937"/>
    <w:rsid w:val="0002292B"/>
    <w:rsid w:val="0003703F"/>
    <w:rsid w:val="00042495"/>
    <w:rsid w:val="0006177B"/>
    <w:rsid w:val="00065844"/>
    <w:rsid w:val="000700A8"/>
    <w:rsid w:val="00072F88"/>
    <w:rsid w:val="000736D8"/>
    <w:rsid w:val="0008567B"/>
    <w:rsid w:val="0008600E"/>
    <w:rsid w:val="000867C8"/>
    <w:rsid w:val="00091F1B"/>
    <w:rsid w:val="0009238B"/>
    <w:rsid w:val="00097211"/>
    <w:rsid w:val="000A0F13"/>
    <w:rsid w:val="000A241C"/>
    <w:rsid w:val="000A2A09"/>
    <w:rsid w:val="000A2CA5"/>
    <w:rsid w:val="000A4954"/>
    <w:rsid w:val="000A4FB3"/>
    <w:rsid w:val="000A6F40"/>
    <w:rsid w:val="000A7F31"/>
    <w:rsid w:val="000B05F6"/>
    <w:rsid w:val="000B35CC"/>
    <w:rsid w:val="000B5242"/>
    <w:rsid w:val="000B784F"/>
    <w:rsid w:val="000C2F02"/>
    <w:rsid w:val="000C33EB"/>
    <w:rsid w:val="000D3B66"/>
    <w:rsid w:val="000D5921"/>
    <w:rsid w:val="000D7526"/>
    <w:rsid w:val="000E3B01"/>
    <w:rsid w:val="000F0339"/>
    <w:rsid w:val="000F09E4"/>
    <w:rsid w:val="0010143D"/>
    <w:rsid w:val="00112488"/>
    <w:rsid w:val="00113352"/>
    <w:rsid w:val="0011776A"/>
    <w:rsid w:val="00122152"/>
    <w:rsid w:val="001255C4"/>
    <w:rsid w:val="0014708F"/>
    <w:rsid w:val="001526E0"/>
    <w:rsid w:val="00152837"/>
    <w:rsid w:val="0015497F"/>
    <w:rsid w:val="001554CF"/>
    <w:rsid w:val="00156FBC"/>
    <w:rsid w:val="0016035A"/>
    <w:rsid w:val="0016250B"/>
    <w:rsid w:val="001626FC"/>
    <w:rsid w:val="00164C66"/>
    <w:rsid w:val="00176832"/>
    <w:rsid w:val="00186CEF"/>
    <w:rsid w:val="001A6F9D"/>
    <w:rsid w:val="001B755B"/>
    <w:rsid w:val="001C1F41"/>
    <w:rsid w:val="001C7C24"/>
    <w:rsid w:val="001D0F33"/>
    <w:rsid w:val="001D1F76"/>
    <w:rsid w:val="001D46BD"/>
    <w:rsid w:val="001D5449"/>
    <w:rsid w:val="001F663C"/>
    <w:rsid w:val="001F6670"/>
    <w:rsid w:val="00215C99"/>
    <w:rsid w:val="00221ED1"/>
    <w:rsid w:val="0023541D"/>
    <w:rsid w:val="00251D30"/>
    <w:rsid w:val="002536D6"/>
    <w:rsid w:val="00265A57"/>
    <w:rsid w:val="00266CD7"/>
    <w:rsid w:val="002748B9"/>
    <w:rsid w:val="0027530A"/>
    <w:rsid w:val="002838CD"/>
    <w:rsid w:val="00283E68"/>
    <w:rsid w:val="00284C11"/>
    <w:rsid w:val="002911AA"/>
    <w:rsid w:val="002B15F8"/>
    <w:rsid w:val="002B4010"/>
    <w:rsid w:val="002B4C65"/>
    <w:rsid w:val="002B5FF6"/>
    <w:rsid w:val="002C55E0"/>
    <w:rsid w:val="002C7BA2"/>
    <w:rsid w:val="002D2E04"/>
    <w:rsid w:val="002D4A6D"/>
    <w:rsid w:val="002E2A98"/>
    <w:rsid w:val="002E2F4C"/>
    <w:rsid w:val="002E3374"/>
    <w:rsid w:val="002E55FC"/>
    <w:rsid w:val="002F3E66"/>
    <w:rsid w:val="002F5020"/>
    <w:rsid w:val="002F563F"/>
    <w:rsid w:val="00304E90"/>
    <w:rsid w:val="00315F47"/>
    <w:rsid w:val="00321FB1"/>
    <w:rsid w:val="003312F7"/>
    <w:rsid w:val="003361AE"/>
    <w:rsid w:val="00347CE0"/>
    <w:rsid w:val="00361FF6"/>
    <w:rsid w:val="0036668A"/>
    <w:rsid w:val="003724F3"/>
    <w:rsid w:val="00375C54"/>
    <w:rsid w:val="0038133C"/>
    <w:rsid w:val="003829FC"/>
    <w:rsid w:val="00383347"/>
    <w:rsid w:val="003864CF"/>
    <w:rsid w:val="0038759D"/>
    <w:rsid w:val="003909F7"/>
    <w:rsid w:val="00394020"/>
    <w:rsid w:val="00396AE3"/>
    <w:rsid w:val="003A2AF1"/>
    <w:rsid w:val="003A4FF1"/>
    <w:rsid w:val="003B2277"/>
    <w:rsid w:val="003B3431"/>
    <w:rsid w:val="003B3E02"/>
    <w:rsid w:val="003B3FE2"/>
    <w:rsid w:val="003C411D"/>
    <w:rsid w:val="003C53BD"/>
    <w:rsid w:val="003C6D36"/>
    <w:rsid w:val="003D2DAD"/>
    <w:rsid w:val="003D49B6"/>
    <w:rsid w:val="003F047C"/>
    <w:rsid w:val="003F09AE"/>
    <w:rsid w:val="003F4B57"/>
    <w:rsid w:val="00410671"/>
    <w:rsid w:val="00415B46"/>
    <w:rsid w:val="0041643F"/>
    <w:rsid w:val="00423B28"/>
    <w:rsid w:val="00426947"/>
    <w:rsid w:val="00426DAD"/>
    <w:rsid w:val="00430ABA"/>
    <w:rsid w:val="00431692"/>
    <w:rsid w:val="00441652"/>
    <w:rsid w:val="00441993"/>
    <w:rsid w:val="00446A7A"/>
    <w:rsid w:val="00446EED"/>
    <w:rsid w:val="004500B2"/>
    <w:rsid w:val="00452783"/>
    <w:rsid w:val="00454AED"/>
    <w:rsid w:val="004577E8"/>
    <w:rsid w:val="0046116F"/>
    <w:rsid w:val="00464D42"/>
    <w:rsid w:val="00465E3C"/>
    <w:rsid w:val="00467F43"/>
    <w:rsid w:val="00471F42"/>
    <w:rsid w:val="004749F5"/>
    <w:rsid w:val="00475A80"/>
    <w:rsid w:val="0049187A"/>
    <w:rsid w:val="004A27E2"/>
    <w:rsid w:val="004A489C"/>
    <w:rsid w:val="004B6D22"/>
    <w:rsid w:val="004C0A17"/>
    <w:rsid w:val="004C14D1"/>
    <w:rsid w:val="004C3A24"/>
    <w:rsid w:val="004C480C"/>
    <w:rsid w:val="004D02D3"/>
    <w:rsid w:val="004D6477"/>
    <w:rsid w:val="004D6839"/>
    <w:rsid w:val="004E1254"/>
    <w:rsid w:val="004E235A"/>
    <w:rsid w:val="004F06D0"/>
    <w:rsid w:val="004F6B80"/>
    <w:rsid w:val="005000FC"/>
    <w:rsid w:val="005039E4"/>
    <w:rsid w:val="005077AE"/>
    <w:rsid w:val="0051206E"/>
    <w:rsid w:val="00527FEF"/>
    <w:rsid w:val="00536BA3"/>
    <w:rsid w:val="00536D57"/>
    <w:rsid w:val="00543B4D"/>
    <w:rsid w:val="005444AB"/>
    <w:rsid w:val="00545E8B"/>
    <w:rsid w:val="00553D7E"/>
    <w:rsid w:val="0056357A"/>
    <w:rsid w:val="005750E3"/>
    <w:rsid w:val="00575C58"/>
    <w:rsid w:val="005773C7"/>
    <w:rsid w:val="005833D2"/>
    <w:rsid w:val="00584EFF"/>
    <w:rsid w:val="0058589D"/>
    <w:rsid w:val="00591D15"/>
    <w:rsid w:val="00592E52"/>
    <w:rsid w:val="00593E81"/>
    <w:rsid w:val="005A1777"/>
    <w:rsid w:val="005A3D15"/>
    <w:rsid w:val="005C32DE"/>
    <w:rsid w:val="005D3221"/>
    <w:rsid w:val="005D79DB"/>
    <w:rsid w:val="005E2473"/>
    <w:rsid w:val="005E4C32"/>
    <w:rsid w:val="005F600F"/>
    <w:rsid w:val="00610905"/>
    <w:rsid w:val="006143F9"/>
    <w:rsid w:val="00615227"/>
    <w:rsid w:val="006161A6"/>
    <w:rsid w:val="00616B79"/>
    <w:rsid w:val="00617347"/>
    <w:rsid w:val="00617BEC"/>
    <w:rsid w:val="00625770"/>
    <w:rsid w:val="00631893"/>
    <w:rsid w:val="006619CC"/>
    <w:rsid w:val="006721E0"/>
    <w:rsid w:val="0067429C"/>
    <w:rsid w:val="006819FC"/>
    <w:rsid w:val="006849C3"/>
    <w:rsid w:val="0068573E"/>
    <w:rsid w:val="00692F20"/>
    <w:rsid w:val="006A1F0F"/>
    <w:rsid w:val="006A209A"/>
    <w:rsid w:val="006A5400"/>
    <w:rsid w:val="006A5DD2"/>
    <w:rsid w:val="006B4617"/>
    <w:rsid w:val="006B573B"/>
    <w:rsid w:val="006B78A8"/>
    <w:rsid w:val="006C052C"/>
    <w:rsid w:val="006D2CE8"/>
    <w:rsid w:val="006D7858"/>
    <w:rsid w:val="006D7CC7"/>
    <w:rsid w:val="006E14DF"/>
    <w:rsid w:val="006E3312"/>
    <w:rsid w:val="006E3B5F"/>
    <w:rsid w:val="006F00C9"/>
    <w:rsid w:val="006F1C38"/>
    <w:rsid w:val="006F3FEB"/>
    <w:rsid w:val="00702D33"/>
    <w:rsid w:val="00704823"/>
    <w:rsid w:val="00711862"/>
    <w:rsid w:val="00712D9A"/>
    <w:rsid w:val="00713E43"/>
    <w:rsid w:val="00721277"/>
    <w:rsid w:val="00731BA8"/>
    <w:rsid w:val="00732680"/>
    <w:rsid w:val="00745A7F"/>
    <w:rsid w:val="00746B98"/>
    <w:rsid w:val="00762A30"/>
    <w:rsid w:val="00763CC2"/>
    <w:rsid w:val="00783836"/>
    <w:rsid w:val="00786B20"/>
    <w:rsid w:val="00787E03"/>
    <w:rsid w:val="00791248"/>
    <w:rsid w:val="007956F7"/>
    <w:rsid w:val="007965FE"/>
    <w:rsid w:val="007A3EE1"/>
    <w:rsid w:val="007B0241"/>
    <w:rsid w:val="007B3487"/>
    <w:rsid w:val="007B5E02"/>
    <w:rsid w:val="007C6BAC"/>
    <w:rsid w:val="007C79C9"/>
    <w:rsid w:val="007D3727"/>
    <w:rsid w:val="007E2446"/>
    <w:rsid w:val="007E5444"/>
    <w:rsid w:val="007E7C88"/>
    <w:rsid w:val="007F54D2"/>
    <w:rsid w:val="00804670"/>
    <w:rsid w:val="00804A37"/>
    <w:rsid w:val="00811251"/>
    <w:rsid w:val="00812043"/>
    <w:rsid w:val="00820796"/>
    <w:rsid w:val="00830845"/>
    <w:rsid w:val="0084474B"/>
    <w:rsid w:val="00855336"/>
    <w:rsid w:val="00856E7B"/>
    <w:rsid w:val="008749AD"/>
    <w:rsid w:val="00883CAF"/>
    <w:rsid w:val="008905FB"/>
    <w:rsid w:val="008932E2"/>
    <w:rsid w:val="00893E57"/>
    <w:rsid w:val="008971DB"/>
    <w:rsid w:val="00897CF6"/>
    <w:rsid w:val="008A1EBC"/>
    <w:rsid w:val="008C280A"/>
    <w:rsid w:val="008C2991"/>
    <w:rsid w:val="008C5C0B"/>
    <w:rsid w:val="008D0DEE"/>
    <w:rsid w:val="008E03D4"/>
    <w:rsid w:val="008E1D5F"/>
    <w:rsid w:val="008F729C"/>
    <w:rsid w:val="008F7641"/>
    <w:rsid w:val="00903E51"/>
    <w:rsid w:val="009128DB"/>
    <w:rsid w:val="00921B60"/>
    <w:rsid w:val="009254EA"/>
    <w:rsid w:val="009326E8"/>
    <w:rsid w:val="0094020F"/>
    <w:rsid w:val="00955823"/>
    <w:rsid w:val="0096739B"/>
    <w:rsid w:val="00967490"/>
    <w:rsid w:val="00973186"/>
    <w:rsid w:val="00976A91"/>
    <w:rsid w:val="00982F28"/>
    <w:rsid w:val="00991F20"/>
    <w:rsid w:val="00992CEC"/>
    <w:rsid w:val="009A1E90"/>
    <w:rsid w:val="009A3D9C"/>
    <w:rsid w:val="009A65B5"/>
    <w:rsid w:val="009B2A56"/>
    <w:rsid w:val="009D0A73"/>
    <w:rsid w:val="009D330B"/>
    <w:rsid w:val="009D365B"/>
    <w:rsid w:val="009D4A96"/>
    <w:rsid w:val="009D4E74"/>
    <w:rsid w:val="009E43CA"/>
    <w:rsid w:val="009E6DD0"/>
    <w:rsid w:val="009F7B87"/>
    <w:rsid w:val="00A028DE"/>
    <w:rsid w:val="00A04192"/>
    <w:rsid w:val="00A14299"/>
    <w:rsid w:val="00A204B5"/>
    <w:rsid w:val="00A230B3"/>
    <w:rsid w:val="00A25028"/>
    <w:rsid w:val="00A258A0"/>
    <w:rsid w:val="00A31F40"/>
    <w:rsid w:val="00A34E4E"/>
    <w:rsid w:val="00A41276"/>
    <w:rsid w:val="00A441E4"/>
    <w:rsid w:val="00A56EEE"/>
    <w:rsid w:val="00A640ED"/>
    <w:rsid w:val="00A70871"/>
    <w:rsid w:val="00A71BF8"/>
    <w:rsid w:val="00A84A6D"/>
    <w:rsid w:val="00A8550B"/>
    <w:rsid w:val="00A95CD9"/>
    <w:rsid w:val="00AC39FE"/>
    <w:rsid w:val="00AC6C25"/>
    <w:rsid w:val="00AC7A5D"/>
    <w:rsid w:val="00AD0C06"/>
    <w:rsid w:val="00AD22AB"/>
    <w:rsid w:val="00AD7224"/>
    <w:rsid w:val="00AE2AA9"/>
    <w:rsid w:val="00AE579D"/>
    <w:rsid w:val="00AF30CB"/>
    <w:rsid w:val="00AF453A"/>
    <w:rsid w:val="00AF5D57"/>
    <w:rsid w:val="00B01FC2"/>
    <w:rsid w:val="00B0773A"/>
    <w:rsid w:val="00B104B2"/>
    <w:rsid w:val="00B13586"/>
    <w:rsid w:val="00B17F19"/>
    <w:rsid w:val="00B22704"/>
    <w:rsid w:val="00B232A9"/>
    <w:rsid w:val="00B248C9"/>
    <w:rsid w:val="00B25315"/>
    <w:rsid w:val="00B3540B"/>
    <w:rsid w:val="00B41EA1"/>
    <w:rsid w:val="00B6001A"/>
    <w:rsid w:val="00B623AC"/>
    <w:rsid w:val="00B647E5"/>
    <w:rsid w:val="00B672B6"/>
    <w:rsid w:val="00B722A9"/>
    <w:rsid w:val="00B76B8E"/>
    <w:rsid w:val="00B84C61"/>
    <w:rsid w:val="00B911FE"/>
    <w:rsid w:val="00BA30AC"/>
    <w:rsid w:val="00BB1D42"/>
    <w:rsid w:val="00BB7EFA"/>
    <w:rsid w:val="00BC068B"/>
    <w:rsid w:val="00BC26FF"/>
    <w:rsid w:val="00BD1CD1"/>
    <w:rsid w:val="00BD39CC"/>
    <w:rsid w:val="00BD6B8C"/>
    <w:rsid w:val="00BE1A6E"/>
    <w:rsid w:val="00BE4CE6"/>
    <w:rsid w:val="00BF002B"/>
    <w:rsid w:val="00C076C3"/>
    <w:rsid w:val="00C13D0D"/>
    <w:rsid w:val="00C32E0E"/>
    <w:rsid w:val="00C34350"/>
    <w:rsid w:val="00C34B33"/>
    <w:rsid w:val="00C37B05"/>
    <w:rsid w:val="00C436AC"/>
    <w:rsid w:val="00C54CC8"/>
    <w:rsid w:val="00C56AEF"/>
    <w:rsid w:val="00C64588"/>
    <w:rsid w:val="00C64A97"/>
    <w:rsid w:val="00C82697"/>
    <w:rsid w:val="00C827ED"/>
    <w:rsid w:val="00C830CC"/>
    <w:rsid w:val="00C90120"/>
    <w:rsid w:val="00C9781F"/>
    <w:rsid w:val="00CA1240"/>
    <w:rsid w:val="00CA22D6"/>
    <w:rsid w:val="00CA7541"/>
    <w:rsid w:val="00CB1650"/>
    <w:rsid w:val="00CB70B7"/>
    <w:rsid w:val="00CC071B"/>
    <w:rsid w:val="00CC09C3"/>
    <w:rsid w:val="00CC1EF1"/>
    <w:rsid w:val="00CC2F69"/>
    <w:rsid w:val="00CD0EC5"/>
    <w:rsid w:val="00CD30C5"/>
    <w:rsid w:val="00CD4F66"/>
    <w:rsid w:val="00CE35C8"/>
    <w:rsid w:val="00D02768"/>
    <w:rsid w:val="00D02F28"/>
    <w:rsid w:val="00D07624"/>
    <w:rsid w:val="00D07FCD"/>
    <w:rsid w:val="00D14C01"/>
    <w:rsid w:val="00D17074"/>
    <w:rsid w:val="00D23086"/>
    <w:rsid w:val="00D30B3E"/>
    <w:rsid w:val="00D36584"/>
    <w:rsid w:val="00D44563"/>
    <w:rsid w:val="00D512DC"/>
    <w:rsid w:val="00D52E76"/>
    <w:rsid w:val="00D6110A"/>
    <w:rsid w:val="00D71550"/>
    <w:rsid w:val="00D72A98"/>
    <w:rsid w:val="00D75265"/>
    <w:rsid w:val="00D762F6"/>
    <w:rsid w:val="00D76FC9"/>
    <w:rsid w:val="00D8419F"/>
    <w:rsid w:val="00D91557"/>
    <w:rsid w:val="00D9234F"/>
    <w:rsid w:val="00DA6361"/>
    <w:rsid w:val="00DB0F20"/>
    <w:rsid w:val="00DB2112"/>
    <w:rsid w:val="00DC319A"/>
    <w:rsid w:val="00DD3CBC"/>
    <w:rsid w:val="00DE13F1"/>
    <w:rsid w:val="00DE54A3"/>
    <w:rsid w:val="00DE54AE"/>
    <w:rsid w:val="00DF1395"/>
    <w:rsid w:val="00DF2019"/>
    <w:rsid w:val="00DF49F4"/>
    <w:rsid w:val="00E00E04"/>
    <w:rsid w:val="00E01A61"/>
    <w:rsid w:val="00E1023F"/>
    <w:rsid w:val="00E1026F"/>
    <w:rsid w:val="00E107CD"/>
    <w:rsid w:val="00E10EA0"/>
    <w:rsid w:val="00E11E38"/>
    <w:rsid w:val="00E12C4D"/>
    <w:rsid w:val="00E134D1"/>
    <w:rsid w:val="00E13E07"/>
    <w:rsid w:val="00E15A20"/>
    <w:rsid w:val="00E273F0"/>
    <w:rsid w:val="00E3039E"/>
    <w:rsid w:val="00E34BF0"/>
    <w:rsid w:val="00E3541C"/>
    <w:rsid w:val="00E36A12"/>
    <w:rsid w:val="00E4064D"/>
    <w:rsid w:val="00E40D4B"/>
    <w:rsid w:val="00E42FAD"/>
    <w:rsid w:val="00E5295B"/>
    <w:rsid w:val="00E55ECD"/>
    <w:rsid w:val="00E561F9"/>
    <w:rsid w:val="00E57FD1"/>
    <w:rsid w:val="00E672E2"/>
    <w:rsid w:val="00E80D01"/>
    <w:rsid w:val="00E82729"/>
    <w:rsid w:val="00E93B81"/>
    <w:rsid w:val="00EA15B4"/>
    <w:rsid w:val="00EA3713"/>
    <w:rsid w:val="00EB273F"/>
    <w:rsid w:val="00EB3A86"/>
    <w:rsid w:val="00EC13C9"/>
    <w:rsid w:val="00EC1563"/>
    <w:rsid w:val="00EC17F7"/>
    <w:rsid w:val="00EC5286"/>
    <w:rsid w:val="00EC5D6F"/>
    <w:rsid w:val="00ED2548"/>
    <w:rsid w:val="00ED511A"/>
    <w:rsid w:val="00EE49D2"/>
    <w:rsid w:val="00EE726C"/>
    <w:rsid w:val="00EF2BA2"/>
    <w:rsid w:val="00EF42EF"/>
    <w:rsid w:val="00F014AE"/>
    <w:rsid w:val="00F11D44"/>
    <w:rsid w:val="00F13047"/>
    <w:rsid w:val="00F17A57"/>
    <w:rsid w:val="00F313EF"/>
    <w:rsid w:val="00F42408"/>
    <w:rsid w:val="00F51581"/>
    <w:rsid w:val="00F522D9"/>
    <w:rsid w:val="00F62BC5"/>
    <w:rsid w:val="00F703AA"/>
    <w:rsid w:val="00F74783"/>
    <w:rsid w:val="00F75848"/>
    <w:rsid w:val="00F808AF"/>
    <w:rsid w:val="00F84CD6"/>
    <w:rsid w:val="00F874A4"/>
    <w:rsid w:val="00F90BCA"/>
    <w:rsid w:val="00F973D3"/>
    <w:rsid w:val="00FA1768"/>
    <w:rsid w:val="00FA6AAA"/>
    <w:rsid w:val="00FA7758"/>
    <w:rsid w:val="00FB0B62"/>
    <w:rsid w:val="00FB44DB"/>
    <w:rsid w:val="00FC0352"/>
    <w:rsid w:val="00FC0EB0"/>
    <w:rsid w:val="00FC6996"/>
    <w:rsid w:val="00FD3318"/>
    <w:rsid w:val="00FE1C53"/>
    <w:rsid w:val="00FE7523"/>
    <w:rsid w:val="00FE7823"/>
    <w:rsid w:val="00FF3925"/>
    <w:rsid w:val="00FF57A6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5B64247"/>
  <w15:chartTrackingRefBased/>
  <w15:docId w15:val="{10EC7827-2721-4C09-B244-C1053A8F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D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D2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44546A" w:themeColor="text2"/>
      <w:sz w:val="28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D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D2"/>
    <w:rPr>
      <w:rFonts w:asciiTheme="majorBidi" w:eastAsiaTheme="majorEastAsia" w:hAnsiTheme="majorBidi" w:cstheme="majorBidi"/>
      <w:b/>
      <w:color w:val="44546A" w:themeColor="text2"/>
      <w:sz w:val="28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33D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833D2"/>
    <w:pPr>
      <w:ind w:left="720" w:hanging="360"/>
      <w:contextualSpacing/>
    </w:pPr>
    <w:rPr>
      <w:rFonts w:ascii="Arial Narrow" w:hAnsi="Arial Narrow"/>
    </w:rPr>
  </w:style>
  <w:style w:type="character" w:styleId="Hyperlink">
    <w:name w:val="Hyperlink"/>
    <w:basedOn w:val="DefaultParagraphFont"/>
    <w:rsid w:val="005833D2"/>
    <w:rPr>
      <w:color w:val="0000FF"/>
      <w:u w:val="single"/>
    </w:rPr>
  </w:style>
  <w:style w:type="paragraph" w:customStyle="1" w:styleId="CVNormal">
    <w:name w:val="CV Normal"/>
    <w:basedOn w:val="Normal"/>
    <w:link w:val="CVNormalChar"/>
    <w:rsid w:val="005833D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5833D2"/>
    <w:pPr>
      <w:spacing w:before="74"/>
    </w:pPr>
  </w:style>
  <w:style w:type="character" w:customStyle="1" w:styleId="CVNormalChar">
    <w:name w:val="CV Normal Char"/>
    <w:basedOn w:val="DefaultParagraphFont"/>
    <w:link w:val="CVNormal"/>
    <w:rsid w:val="005833D2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83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5833D2"/>
  </w:style>
  <w:style w:type="table" w:styleId="TableGrid">
    <w:name w:val="Table Grid"/>
    <w:basedOn w:val="TableNormal"/>
    <w:uiPriority w:val="39"/>
    <w:rsid w:val="0058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D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D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833D2"/>
    <w:pPr>
      <w:spacing w:after="0"/>
      <w:jc w:val="center"/>
    </w:pPr>
    <w:rPr>
      <w:rFonts w:ascii="Arial Narrow" w:eastAsiaTheme="majorEastAsia" w:hAnsi="Arial Narrow" w:cstheme="majorBidi"/>
      <w:noProof/>
      <w:color w:val="000000" w:themeColor="text1"/>
      <w:szCs w:val="26"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5833D2"/>
    <w:rPr>
      <w:rFonts w:ascii="Arial Narrow" w:eastAsiaTheme="majorEastAsia" w:hAnsi="Arial Narrow" w:cstheme="majorBidi"/>
      <w:b w:val="0"/>
      <w:noProof/>
      <w:color w:val="000000" w:themeColor="text1"/>
      <w:sz w:val="24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33D2"/>
    <w:pPr>
      <w:spacing w:line="240" w:lineRule="auto"/>
    </w:pPr>
    <w:rPr>
      <w:rFonts w:ascii="Arial Narrow" w:eastAsiaTheme="majorEastAsia" w:hAnsi="Arial Narrow" w:cstheme="majorBidi"/>
      <w:noProof/>
      <w:color w:val="000000" w:themeColor="text1"/>
      <w:szCs w:val="26"/>
      <w:lang w:val="en-US"/>
    </w:rPr>
  </w:style>
  <w:style w:type="character" w:customStyle="1" w:styleId="EndNoteBibliographyChar">
    <w:name w:val="EndNote Bibliography Char"/>
    <w:basedOn w:val="Heading2Char"/>
    <w:link w:val="EndNoteBibliography"/>
    <w:rsid w:val="005833D2"/>
    <w:rPr>
      <w:rFonts w:ascii="Arial Narrow" w:eastAsiaTheme="majorEastAsia" w:hAnsi="Arial Narrow" w:cstheme="majorBidi"/>
      <w:b w:val="0"/>
      <w:noProof/>
      <w:color w:val="000000" w:themeColor="text1"/>
      <w:sz w:val="24"/>
      <w:szCs w:val="2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3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65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8600E"/>
    <w:rPr>
      <w:i/>
      <w:iCs/>
    </w:rPr>
  </w:style>
  <w:style w:type="character" w:styleId="Strong">
    <w:name w:val="Strong"/>
    <w:uiPriority w:val="22"/>
    <w:qFormat/>
    <w:rsid w:val="003B3431"/>
    <w:rPr>
      <w:b/>
      <w:bCs/>
    </w:rPr>
  </w:style>
  <w:style w:type="paragraph" w:customStyle="1" w:styleId="yiv3529319020msonormal">
    <w:name w:val="yiv3529319020msonormal"/>
    <w:basedOn w:val="Normal"/>
    <w:rsid w:val="0079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xmsonormal">
    <w:name w:val="x_msonormal"/>
    <w:basedOn w:val="Normal"/>
    <w:rsid w:val="00DE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83CAF"/>
    <w:rPr>
      <w:rFonts w:ascii="Arial Narrow" w:hAnsi="Arial Narrow"/>
      <w:sz w:val="24"/>
    </w:rPr>
  </w:style>
  <w:style w:type="paragraph" w:styleId="Subtitle">
    <w:name w:val="Subtitle"/>
    <w:basedOn w:val="Normal"/>
    <w:link w:val="SubtitleChar"/>
    <w:qFormat/>
    <w:rsid w:val="00AF5D57"/>
    <w:pPr>
      <w:bidi/>
      <w:spacing w:after="0" w:line="240" w:lineRule="auto"/>
    </w:pPr>
    <w:rPr>
      <w:rFonts w:ascii="Times New Roman" w:eastAsia="Times New Roman" w:hAnsi="Times New Roman" w:cs="Tahoma"/>
      <w:b/>
      <w:bCs/>
      <w:noProof/>
      <w:sz w:val="20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F5D57"/>
    <w:rPr>
      <w:rFonts w:ascii="Times New Roman" w:eastAsia="Times New Roman" w:hAnsi="Times New Roman" w:cs="Tahoma"/>
      <w:b/>
      <w:bCs/>
      <w:noProof/>
      <w:sz w:val="20"/>
      <w:szCs w:val="28"/>
      <w:lang w:val="x-none" w:eastAsia="x-none"/>
    </w:rPr>
  </w:style>
  <w:style w:type="character" w:customStyle="1" w:styleId="apple-style-span">
    <w:name w:val="apple-style-span"/>
    <w:basedOn w:val="DefaultParagraphFont"/>
    <w:rsid w:val="00441993"/>
  </w:style>
  <w:style w:type="paragraph" w:styleId="ListNumber4">
    <w:name w:val="List Number 4"/>
    <w:basedOn w:val="Normal"/>
    <w:uiPriority w:val="99"/>
    <w:semiHidden/>
    <w:unhideWhenUsed/>
    <w:rsid w:val="00441993"/>
    <w:pPr>
      <w:numPr>
        <w:numId w:val="35"/>
      </w:numPr>
      <w:bidi/>
      <w:spacing w:after="0" w:line="240" w:lineRule="auto"/>
      <w:contextualSpacing/>
    </w:pPr>
    <w:rPr>
      <w:rFonts w:ascii="Times New Roman" w:eastAsia="Times New Roman" w:hAnsi="Times New Roman" w:cs="B Nazanin"/>
      <w:sz w:val="28"/>
      <w:szCs w:val="28"/>
      <w:lang w:val="en-US" w:bidi="fa-IR"/>
    </w:rPr>
  </w:style>
  <w:style w:type="character" w:styleId="PageNumber">
    <w:name w:val="page number"/>
    <w:basedOn w:val="DefaultParagraphFont"/>
    <w:rsid w:val="00426947"/>
  </w:style>
  <w:style w:type="paragraph" w:styleId="EndnoteText">
    <w:name w:val="endnote text"/>
    <w:basedOn w:val="Normal"/>
    <w:link w:val="EndnoteTextChar"/>
    <w:rsid w:val="00F515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fa-IR"/>
    </w:rPr>
  </w:style>
  <w:style w:type="character" w:customStyle="1" w:styleId="EndnoteTextChar">
    <w:name w:val="Endnote Text Char"/>
    <w:basedOn w:val="DefaultParagraphFont"/>
    <w:link w:val="EndnoteText"/>
    <w:rsid w:val="00F51581"/>
    <w:rPr>
      <w:rFonts w:ascii="Times New Roman" w:eastAsia="Times New Roman" w:hAnsi="Times New Roman" w:cs="Times New Roman"/>
      <w:sz w:val="20"/>
      <w:szCs w:val="20"/>
      <w:lang w:val="en-US" w:bidi="fa-IR"/>
    </w:rPr>
  </w:style>
  <w:style w:type="character" w:customStyle="1" w:styleId="f">
    <w:name w:val="f"/>
    <w:basedOn w:val="DefaultParagraphFont"/>
    <w:rsid w:val="00F84CD6"/>
  </w:style>
  <w:style w:type="paragraph" w:styleId="NormalWeb">
    <w:name w:val="Normal (Web)"/>
    <w:basedOn w:val="Normal"/>
    <w:uiPriority w:val="99"/>
    <w:unhideWhenUsed/>
    <w:rsid w:val="0072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bidi="fa-IR"/>
    </w:rPr>
  </w:style>
  <w:style w:type="character" w:customStyle="1" w:styleId="highlight">
    <w:name w:val="highlight"/>
    <w:basedOn w:val="DefaultParagraphFont"/>
    <w:rsid w:val="00721277"/>
  </w:style>
  <w:style w:type="character" w:customStyle="1" w:styleId="hps">
    <w:name w:val="hps"/>
    <w:rsid w:val="00D07FCD"/>
  </w:style>
  <w:style w:type="paragraph" w:customStyle="1" w:styleId="Default">
    <w:name w:val="Default"/>
    <w:rsid w:val="00D07FCD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val="en-US" w:bidi="fa-IR"/>
    </w:rPr>
  </w:style>
  <w:style w:type="character" w:customStyle="1" w:styleId="A5">
    <w:name w:val="A5"/>
    <w:uiPriority w:val="99"/>
    <w:rsid w:val="00D07FCD"/>
    <w:rPr>
      <w:rFonts w:cs="Minion Pro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6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7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2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ournals.sagepub.com/doi/pdf/10.1177/1178632919837629" TargetMode="External"/><Relationship Id="rId21" Type="http://schemas.openxmlformats.org/officeDocument/2006/relationships/hyperlink" Target="http://www.ijpr.sbmu.ac.ir/article_1100801_ead0fdfbbd879b49a652ecc74d8a3dcd.pdf" TargetMode="External"/><Relationship Id="rId42" Type="http://schemas.openxmlformats.org/officeDocument/2006/relationships/hyperlink" Target="http://www.ephysician.ir/2017/3623.pdf" TargetMode="External"/><Relationship Id="rId47" Type="http://schemas.openxmlformats.org/officeDocument/2006/relationships/hyperlink" Target="http://www.ncbi.nlm.nih.gov/pubmed/?term=Ramazan%20Ghorbani%20N%5BAuthor%5D&amp;cauthor=true&amp;cauthor_uid=27332291" TargetMode="External"/><Relationship Id="rId63" Type="http://schemas.openxmlformats.org/officeDocument/2006/relationships/hyperlink" Target="http://ircmj.com/?page=article&amp;article_id=12866" TargetMode="External"/><Relationship Id="rId68" Type="http://schemas.openxmlformats.org/officeDocument/2006/relationships/hyperlink" Target="http://jhosp.tums.ac.ir/article-1-186-fa.html" TargetMode="External"/><Relationship Id="rId7" Type="http://schemas.openxmlformats.org/officeDocument/2006/relationships/hyperlink" Target="http://www.tiny.cc/Samadbeik%2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jnv.ir/article-1-664-fa.pdf" TargetMode="External"/><Relationship Id="rId29" Type="http://schemas.openxmlformats.org/officeDocument/2006/relationships/hyperlink" Target="http://jjhsci.com/en/articles/79916.html" TargetMode="External"/><Relationship Id="rId11" Type="http://schemas.openxmlformats.org/officeDocument/2006/relationships/hyperlink" Target="http://educationiran.com/en/rafsanjan/rums/page/21032/Director-of-Research-Development-and-Evaluation" TargetMode="External"/><Relationship Id="rId24" Type="http://schemas.openxmlformats.org/officeDocument/2006/relationships/hyperlink" Target="http://jhbmi.ir/browse.php?a_id=344&amp;sid=1&amp;slc_lang=en" TargetMode="External"/><Relationship Id="rId32" Type="http://schemas.openxmlformats.org/officeDocument/2006/relationships/hyperlink" Target="https://www.thieme-connect.com/DOI/DOI?10.1055/s-0038-1641595" TargetMode="External"/><Relationship Id="rId37" Type="http://schemas.openxmlformats.org/officeDocument/2006/relationships/hyperlink" Target="http://www.ijnmrjournal.net/text.asp?2017/22/5/377/215679" TargetMode="External"/><Relationship Id="rId40" Type="http://schemas.openxmlformats.org/officeDocument/2006/relationships/hyperlink" Target="http://www.jrpp.net/temp/JResPharmPract613-3871011_104510.pdf" TargetMode="External"/><Relationship Id="rId45" Type="http://schemas.openxmlformats.org/officeDocument/2006/relationships/hyperlink" Target="http://www.ccsenet.org/journal/index.php/gjhs/article/view/58757" TargetMode="External"/><Relationship Id="rId53" Type="http://schemas.openxmlformats.org/officeDocument/2006/relationships/hyperlink" Target="http://www.ephysician.ir/2016/2333.pdf" TargetMode="External"/><Relationship Id="rId58" Type="http://schemas.openxmlformats.org/officeDocument/2006/relationships/hyperlink" Target="http://journals.kums.ac.ir/ojs/index.php/PramedJ/article/view/3034/4456" TargetMode="External"/><Relationship Id="rId66" Type="http://schemas.openxmlformats.org/officeDocument/2006/relationships/hyperlink" Target="http://yafte.lums.ac.ir/browse.php?a_id=391&amp;sid=1&amp;slc_lang=e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copemed.org/fulltextpdf.php?mno=180812" TargetMode="External"/><Relationship Id="rId19" Type="http://schemas.openxmlformats.org/officeDocument/2006/relationships/hyperlink" Target="http://emedicalj.com/articles/90509.html" TargetMode="External"/><Relationship Id="rId14" Type="http://schemas.openxmlformats.org/officeDocument/2006/relationships/hyperlink" Target="http://literacy.mums.ac.ir/article_15939_392e26068b91728dc30c0a68ebbb2182.pdf" TargetMode="External"/><Relationship Id="rId22" Type="http://schemas.openxmlformats.org/officeDocument/2006/relationships/hyperlink" Target="http://jhs.mazums.ac.ir/article-1-650-en.html" TargetMode="External"/><Relationship Id="rId27" Type="http://schemas.openxmlformats.org/officeDocument/2006/relationships/hyperlink" Target="https://www.ncbi.nlm.nih.gov/pmc/articles/PMC6195393/pdf/AIM-26-169.pdf" TargetMode="External"/><Relationship Id="rId30" Type="http://schemas.openxmlformats.org/officeDocument/2006/relationships/hyperlink" Target="https://bmchealthservres.biomedcentral.com/track/pdf/10.1186/s12913-018-3261-0" TargetMode="External"/><Relationship Id="rId35" Type="http://schemas.openxmlformats.org/officeDocument/2006/relationships/hyperlink" Target="http://www.japtr.org/temp/JAdvPharmTechRes84125-1244734_032727.pdf" TargetMode="External"/><Relationship Id="rId43" Type="http://schemas.openxmlformats.org/officeDocument/2006/relationships/hyperlink" Target="http://www.jbpe.org/Journal_OJS/JBPE/index.php/jbpe/article/view/416/297" TargetMode="External"/><Relationship Id="rId48" Type="http://schemas.openxmlformats.org/officeDocument/2006/relationships/hyperlink" Target="http://www.ncbi.nlm.nih.gov/pubmed/?term=Samadbeik%20M%5BAuthor%5D&amp;cauthor=true&amp;cauthor_uid=27332291" TargetMode="External"/><Relationship Id="rId56" Type="http://schemas.openxmlformats.org/officeDocument/2006/relationships/hyperlink" Target="https://www.ncbi.nlm.nih.gov/pmc/articles/PMC4851517/pdf/AIM-24-130.pdf" TargetMode="External"/><Relationship Id="rId64" Type="http://schemas.openxmlformats.org/officeDocument/2006/relationships/hyperlink" Target="https://www.ncbi.nlm.nih.gov/pmc/articles/PMC3950788/pdf/ircmj-15-8436.pdf" TargetMode="External"/><Relationship Id="rId69" Type="http://schemas.openxmlformats.org/officeDocument/2006/relationships/footer" Target="footer1.xml"/><Relationship Id="rId8" Type="http://schemas.openxmlformats.org/officeDocument/2006/relationships/hyperlink" Target="https://orcid.org/0000-0001-9888-1966" TargetMode="External"/><Relationship Id="rId51" Type="http://schemas.openxmlformats.org/officeDocument/2006/relationships/hyperlink" Target="http://jhmi.sums.ac.ir/index.php/JHMI/article/view/243/8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thieme-connect.com/products/ejournals/abstract/10.1055/s-0040-1701607?device=mobile&amp;innerWidth=412&amp;offsetWidth=412" TargetMode="External"/><Relationship Id="rId25" Type="http://schemas.openxmlformats.org/officeDocument/2006/relationships/hyperlink" Target="http://ijmi.ir/index.php/IJMI/article/view/175/237" TargetMode="External"/><Relationship Id="rId33" Type="http://schemas.openxmlformats.org/officeDocument/2006/relationships/hyperlink" Target="http://www.mejfm.com/February%202018/Mental%20health%20dataset.pdf" TargetMode="External"/><Relationship Id="rId38" Type="http://schemas.openxmlformats.org/officeDocument/2006/relationships/hyperlink" Target="http://jhmi.sums.ac.ir/index.php/JHMI/article/view/371/121" TargetMode="External"/><Relationship Id="rId46" Type="http://schemas.openxmlformats.org/officeDocument/2006/relationships/hyperlink" Target="http://www.ncbi.nlm.nih.gov/pubmed/?term=Meraji%20M%5BAuthor%5D&amp;cauthor=true&amp;cauthor_uid=27332291" TargetMode="External"/><Relationship Id="rId59" Type="http://schemas.openxmlformats.org/officeDocument/2006/relationships/hyperlink" Target="http://www.jhbmi.ir/browse.php?a_code=A-10-109-2&amp;sid=1&amp;slc_lang=en" TargetMode="External"/><Relationship Id="rId67" Type="http://schemas.openxmlformats.org/officeDocument/2006/relationships/hyperlink" Target="http://yafte.lums.ac.ir/browse.php?a_id=167&amp;slc_lang=en&amp;sid=1&amp;printcase=1&amp;hbnr=1&amp;hmb=1" TargetMode="External"/><Relationship Id="rId20" Type="http://schemas.openxmlformats.org/officeDocument/2006/relationships/hyperlink" Target="https://link.springer.com/article/10.1007/s12553-019-00387-4" TargetMode="External"/><Relationship Id="rId41" Type="http://schemas.openxmlformats.org/officeDocument/2006/relationships/hyperlink" Target="http://ijph.tums.ac.ir/index.php/ijph/article/view/9056/5095" TargetMode="External"/><Relationship Id="rId54" Type="http://schemas.openxmlformats.org/officeDocument/2006/relationships/hyperlink" Target="https://sites.kowsarpub.com/semj/articles/20444.html" TargetMode="External"/><Relationship Id="rId62" Type="http://schemas.openxmlformats.org/officeDocument/2006/relationships/hyperlink" Target="http://ijpr.sbmu.ac.ir/article_1500_68.html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h.tbzmed.ac.ir/Article/doh-344" TargetMode="External"/><Relationship Id="rId23" Type="http://schemas.openxmlformats.org/officeDocument/2006/relationships/hyperlink" Target="http://hrjbaq.ir/article-1-362-fa.html" TargetMode="External"/><Relationship Id="rId28" Type="http://schemas.openxmlformats.org/officeDocument/2006/relationships/hyperlink" Target="file:///C:\Users\drs\Downloads\semj-19-10-65797%20(1).pdf" TargetMode="External"/><Relationship Id="rId36" Type="http://schemas.openxmlformats.org/officeDocument/2006/relationships/hyperlink" Target="http://www.imminv.com/index.php/imminv/article/view/100/112" TargetMode="External"/><Relationship Id="rId49" Type="http://schemas.openxmlformats.org/officeDocument/2006/relationships/hyperlink" Target="http://ebooks.iospress.nl/publication/43136" TargetMode="External"/><Relationship Id="rId57" Type="http://schemas.openxmlformats.org/officeDocument/2006/relationships/hyperlink" Target="http://jhosp.tums.ac.ir/browse.php?cur=1" TargetMode="External"/><Relationship Id="rId10" Type="http://schemas.openxmlformats.org/officeDocument/2006/relationships/hyperlink" Target="http://educationiran.com/en/rafsanjan/rums/page/21032/Director-of-Research-Development-and-Evaluation" TargetMode="External"/><Relationship Id="rId31" Type="http://schemas.openxmlformats.org/officeDocument/2006/relationships/hyperlink" Target="http://jamp.sums.ac.ir/index.php/JAMP/article/view/1078/192" TargetMode="External"/><Relationship Id="rId44" Type="http://schemas.openxmlformats.org/officeDocument/2006/relationships/hyperlink" Target="http://5.63.15.97/En/Articles/10394/J%20Clin%20Res%20Paramed%20Sci%20-2016-000620161101102601342PB.pdf" TargetMode="External"/><Relationship Id="rId52" Type="http://schemas.openxmlformats.org/officeDocument/2006/relationships/hyperlink" Target="https://www.ncbi.nlm.nih.gov/pmc/articles/PMC4930251/pdf/epj-08-2333.pdf" TargetMode="External"/><Relationship Id="rId60" Type="http://schemas.openxmlformats.org/officeDocument/2006/relationships/hyperlink" Target="http://www.jhbmi.ir/browse.php?a_id=88&amp;sid=1&amp;slc_lang=en" TargetMode="External"/><Relationship Id="rId65" Type="http://schemas.openxmlformats.org/officeDocument/2006/relationships/hyperlink" Target="http://www.him.mui.ac.ir/index.php/him/article/download/463/1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dbeik.m@lums.ac.ir" TargetMode="External"/><Relationship Id="rId13" Type="http://schemas.openxmlformats.org/officeDocument/2006/relationships/hyperlink" Target="https://www.sciencedirect.com/science/article/pii/S1386505620307802?dgcid=author" TargetMode="External"/><Relationship Id="rId18" Type="http://schemas.openxmlformats.org/officeDocument/2006/relationships/hyperlink" Target="http://yafte.lums.ac.ir/browse.php?a_code=A-10-2266-1&amp;slc_lang=en&amp;sid=1" TargetMode="External"/><Relationship Id="rId39" Type="http://schemas.openxmlformats.org/officeDocument/2006/relationships/hyperlink" Target="https://www.ncbi.nlm.nih.gov/pmc/articles/PMC5632937" TargetMode="External"/><Relationship Id="rId34" Type="http://schemas.openxmlformats.org/officeDocument/2006/relationships/hyperlink" Target="http://emedicalj.com/en/articles/60249.html" TargetMode="External"/><Relationship Id="rId50" Type="http://schemas.openxmlformats.org/officeDocument/2006/relationships/hyperlink" Target="http://www.ncbi.nlm.nih.gov/pubmed/27332291" TargetMode="External"/><Relationship Id="rId55" Type="http://schemas.openxmlformats.org/officeDocument/2006/relationships/hyperlink" Target="http://www.jhbmi.ir/browse.php?a_code=A-10-138-2&amp;slc_lang=fa&amp;s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Fatehi</dc:creator>
  <cp:keywords/>
  <dc:description/>
  <cp:lastModifiedBy>Mahnaz Samadbeik</cp:lastModifiedBy>
  <cp:revision>7</cp:revision>
  <cp:lastPrinted>2020-05-29T19:15:00Z</cp:lastPrinted>
  <dcterms:created xsi:type="dcterms:W3CDTF">2020-08-19T19:35:00Z</dcterms:created>
  <dcterms:modified xsi:type="dcterms:W3CDTF">2020-08-20T08:47:00Z</dcterms:modified>
</cp:coreProperties>
</file>